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B7A0C" w14:textId="502A4A9D" w:rsidR="001174EB" w:rsidRPr="00884337" w:rsidRDefault="00B32FD5" w:rsidP="00F41641">
      <w:pPr>
        <w:spacing w:before="61" w:line="274" w:lineRule="exact"/>
        <w:ind w:right="235"/>
        <w:jc w:val="center"/>
        <w:rPr>
          <w:rFonts w:asciiTheme="minorHAnsi" w:hAnsiTheme="minorHAnsi" w:cstheme="minorHAnsi"/>
          <w:b/>
          <w:color w:val="000000" w:themeColor="text1"/>
          <w:sz w:val="28"/>
        </w:rPr>
      </w:pPr>
      <w:r w:rsidRPr="00884337">
        <w:rPr>
          <w:rFonts w:asciiTheme="minorHAnsi" w:hAnsiTheme="minorHAnsi" w:cstheme="minorHAnsi"/>
          <w:b/>
          <w:color w:val="000000" w:themeColor="text1"/>
          <w:sz w:val="28"/>
        </w:rPr>
        <w:t xml:space="preserve">NSERC </w:t>
      </w:r>
      <w:r w:rsidR="00FD1F01" w:rsidRPr="00884337">
        <w:rPr>
          <w:rFonts w:asciiTheme="minorHAnsi" w:hAnsiTheme="minorHAnsi" w:cstheme="minorHAnsi"/>
          <w:b/>
          <w:color w:val="000000" w:themeColor="text1"/>
          <w:sz w:val="28"/>
        </w:rPr>
        <w:t>C</w:t>
      </w:r>
      <w:r w:rsidR="001174EB" w:rsidRPr="00884337">
        <w:rPr>
          <w:rFonts w:asciiTheme="minorHAnsi" w:hAnsiTheme="minorHAnsi" w:cstheme="minorHAnsi"/>
          <w:b/>
          <w:color w:val="000000" w:themeColor="text1"/>
          <w:sz w:val="28"/>
        </w:rPr>
        <w:t xml:space="preserve">ANADA </w:t>
      </w:r>
      <w:r w:rsidR="00FD1F01" w:rsidRPr="00884337">
        <w:rPr>
          <w:rFonts w:asciiTheme="minorHAnsi" w:hAnsiTheme="minorHAnsi" w:cstheme="minorHAnsi"/>
          <w:b/>
          <w:color w:val="000000" w:themeColor="text1"/>
          <w:sz w:val="28"/>
        </w:rPr>
        <w:t>R</w:t>
      </w:r>
      <w:r w:rsidR="001174EB" w:rsidRPr="00884337">
        <w:rPr>
          <w:rFonts w:asciiTheme="minorHAnsi" w:hAnsiTheme="minorHAnsi" w:cstheme="minorHAnsi"/>
          <w:b/>
          <w:color w:val="000000" w:themeColor="text1"/>
          <w:sz w:val="28"/>
        </w:rPr>
        <w:t xml:space="preserve">ESEARCH </w:t>
      </w:r>
      <w:r w:rsidR="00FD1F01" w:rsidRPr="00884337">
        <w:rPr>
          <w:rFonts w:asciiTheme="minorHAnsi" w:hAnsiTheme="minorHAnsi" w:cstheme="minorHAnsi"/>
          <w:b/>
          <w:color w:val="000000" w:themeColor="text1"/>
          <w:sz w:val="28"/>
        </w:rPr>
        <w:t>C</w:t>
      </w:r>
      <w:r w:rsidR="001174EB" w:rsidRPr="00884337">
        <w:rPr>
          <w:rFonts w:asciiTheme="minorHAnsi" w:hAnsiTheme="minorHAnsi" w:cstheme="minorHAnsi"/>
          <w:b/>
          <w:color w:val="000000" w:themeColor="text1"/>
          <w:sz w:val="28"/>
        </w:rPr>
        <w:t>HAIR</w:t>
      </w:r>
      <w:r w:rsidR="00FD1F01" w:rsidRPr="00884337">
        <w:rPr>
          <w:rFonts w:asciiTheme="minorHAnsi" w:hAnsiTheme="minorHAnsi" w:cstheme="minorHAnsi"/>
          <w:b/>
          <w:color w:val="000000" w:themeColor="text1"/>
          <w:sz w:val="28"/>
        </w:rPr>
        <w:t xml:space="preserve"> </w:t>
      </w:r>
      <w:r w:rsidR="001174EB" w:rsidRPr="00884337">
        <w:rPr>
          <w:rFonts w:asciiTheme="minorHAnsi" w:hAnsiTheme="minorHAnsi" w:cstheme="minorHAnsi"/>
          <w:b/>
          <w:color w:val="000000" w:themeColor="text1"/>
          <w:sz w:val="28"/>
        </w:rPr>
        <w:t xml:space="preserve">TIER 2 </w:t>
      </w:r>
    </w:p>
    <w:p w14:paraId="4910B508" w14:textId="77777777" w:rsidR="00551BF2" w:rsidRPr="00884337" w:rsidRDefault="00551BF2" w:rsidP="00F41641">
      <w:pPr>
        <w:spacing w:before="61" w:line="274" w:lineRule="exact"/>
        <w:ind w:right="235"/>
        <w:jc w:val="right"/>
        <w:rPr>
          <w:rFonts w:asciiTheme="minorHAnsi" w:hAnsiTheme="minorHAnsi" w:cstheme="minorHAnsi"/>
          <w:b/>
          <w:color w:val="000000" w:themeColor="text1"/>
        </w:rPr>
      </w:pPr>
    </w:p>
    <w:p w14:paraId="281C3C5B" w14:textId="73CDE131" w:rsidR="00FD1F01" w:rsidRPr="00884337" w:rsidRDefault="000759D2" w:rsidP="00F41641">
      <w:pPr>
        <w:spacing w:before="61" w:line="274" w:lineRule="exact"/>
        <w:ind w:right="235"/>
        <w:jc w:val="right"/>
        <w:rPr>
          <w:rFonts w:asciiTheme="minorHAnsi" w:hAnsiTheme="minorHAnsi" w:cstheme="minorHAnsi"/>
          <w:b/>
          <w:color w:val="000000" w:themeColor="text1"/>
        </w:rPr>
      </w:pPr>
      <w:r w:rsidRPr="00884337">
        <w:rPr>
          <w:rFonts w:asciiTheme="minorHAnsi" w:hAnsiTheme="minorHAnsi" w:cstheme="minorHAnsi"/>
          <w:color w:val="000000" w:themeColor="text1"/>
        </w:rPr>
        <w:tab/>
      </w:r>
      <w:r w:rsidRPr="00884337">
        <w:rPr>
          <w:rFonts w:asciiTheme="minorHAnsi" w:hAnsiTheme="minorHAnsi" w:cstheme="minorHAnsi"/>
          <w:color w:val="000000" w:themeColor="text1"/>
        </w:rPr>
        <w:tab/>
      </w:r>
      <w:r w:rsidR="00F724D7" w:rsidRPr="00884337">
        <w:rPr>
          <w:rFonts w:asciiTheme="minorHAnsi" w:hAnsiTheme="minorHAnsi" w:cstheme="minorHAnsi"/>
          <w:color w:val="000000" w:themeColor="text1"/>
        </w:rPr>
        <w:t>Posting Date:</w:t>
      </w:r>
      <w:r w:rsidR="00551BF2" w:rsidRPr="00884337">
        <w:rPr>
          <w:rFonts w:asciiTheme="minorHAnsi" w:hAnsiTheme="minorHAnsi" w:cstheme="minorHAnsi"/>
          <w:color w:val="000000" w:themeColor="text1"/>
        </w:rPr>
        <w:t xml:space="preserve"> </w:t>
      </w:r>
      <w:r w:rsidR="00E20A82">
        <w:rPr>
          <w:rFonts w:asciiTheme="minorHAnsi" w:hAnsiTheme="minorHAnsi" w:cstheme="minorHAnsi"/>
          <w:color w:val="000000" w:themeColor="text1"/>
        </w:rPr>
        <w:t>July 15</w:t>
      </w:r>
      <w:r w:rsidR="000713FC" w:rsidRPr="00884337">
        <w:rPr>
          <w:rFonts w:asciiTheme="minorHAnsi" w:hAnsiTheme="minorHAnsi" w:cstheme="minorHAnsi"/>
          <w:color w:val="000000" w:themeColor="text1"/>
        </w:rPr>
        <w:t>, 20</w:t>
      </w:r>
      <w:r w:rsidR="00882801" w:rsidRPr="00884337">
        <w:rPr>
          <w:rFonts w:asciiTheme="minorHAnsi" w:hAnsiTheme="minorHAnsi" w:cstheme="minorHAnsi"/>
          <w:color w:val="000000" w:themeColor="text1"/>
        </w:rPr>
        <w:t>20</w:t>
      </w:r>
    </w:p>
    <w:p w14:paraId="5E4428D4" w14:textId="77777777" w:rsidR="00943C38" w:rsidRPr="00884337" w:rsidRDefault="00FD1F01" w:rsidP="00F41641">
      <w:pPr>
        <w:spacing w:before="61" w:line="274" w:lineRule="exact"/>
        <w:ind w:right="235"/>
        <w:jc w:val="center"/>
        <w:rPr>
          <w:rFonts w:asciiTheme="minorHAnsi" w:hAnsiTheme="minorHAnsi" w:cstheme="minorHAnsi"/>
          <w:b/>
          <w:color w:val="000000" w:themeColor="text1"/>
        </w:rPr>
      </w:pPr>
      <w:r w:rsidRPr="00884337">
        <w:rPr>
          <w:rFonts w:asciiTheme="minorHAnsi" w:hAnsiTheme="minorHAnsi" w:cstheme="minorHAnsi"/>
          <w:b/>
          <w:noProof/>
          <w:color w:val="000000" w:themeColor="text1"/>
          <w:lang w:val="en-US"/>
        </w:rPr>
        <mc:AlternateContent>
          <mc:Choice Requires="wps">
            <w:drawing>
              <wp:anchor distT="0" distB="0" distL="114300" distR="114300" simplePos="0" relativeHeight="251659264" behindDoc="0" locked="0" layoutInCell="1" allowOverlap="1" wp14:anchorId="7292D869" wp14:editId="0685187A">
                <wp:simplePos x="0" y="0"/>
                <wp:positionH relativeFrom="margin">
                  <wp:align>right</wp:align>
                </wp:positionH>
                <wp:positionV relativeFrom="paragraph">
                  <wp:posOffset>92075</wp:posOffset>
                </wp:positionV>
                <wp:extent cx="649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FE8D5" id="Straight Connector 5"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60.3pt,7.25pt" to="971.8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" strokecolor="#4579b8 [3044]">
                <w10:wrap anchorx="margin"/>
              </v:line>
            </w:pict>
          </mc:Fallback>
        </mc:AlternateContent>
      </w:r>
    </w:p>
    <w:p w14:paraId="07D4EC3E" w14:textId="00751EDC" w:rsidR="00921FA4" w:rsidRPr="00D42474" w:rsidRDefault="00943C38" w:rsidP="00F41641">
      <w:pPr>
        <w:spacing w:before="61" w:line="274" w:lineRule="exact"/>
        <w:ind w:right="235"/>
        <w:jc w:val="center"/>
        <w:rPr>
          <w:b/>
          <w:color w:val="000000" w:themeColor="text1"/>
          <w:sz w:val="28"/>
        </w:rPr>
      </w:pPr>
      <w:r w:rsidRPr="00D42474">
        <w:rPr>
          <w:b/>
          <w:color w:val="000000" w:themeColor="text1"/>
          <w:sz w:val="28"/>
        </w:rPr>
        <w:t>ASSISTANT</w:t>
      </w:r>
      <w:r w:rsidR="00013442" w:rsidRPr="00D42474">
        <w:rPr>
          <w:b/>
          <w:color w:val="000000" w:themeColor="text1"/>
          <w:sz w:val="28"/>
        </w:rPr>
        <w:t>/</w:t>
      </w:r>
      <w:r w:rsidR="00EF436D" w:rsidRPr="00D42474">
        <w:rPr>
          <w:b/>
          <w:color w:val="000000" w:themeColor="text1"/>
          <w:sz w:val="28"/>
        </w:rPr>
        <w:t xml:space="preserve">ASSOCIATE </w:t>
      </w:r>
      <w:r w:rsidRPr="00D42474">
        <w:rPr>
          <w:b/>
          <w:color w:val="000000" w:themeColor="text1"/>
          <w:sz w:val="28"/>
        </w:rPr>
        <w:t xml:space="preserve">PROFESSOR IN </w:t>
      </w:r>
    </w:p>
    <w:p w14:paraId="77DF2893" w14:textId="6FC1EE92" w:rsidR="00943C38" w:rsidRPr="00D42474" w:rsidRDefault="00943C38" w:rsidP="00F41641">
      <w:pPr>
        <w:spacing w:before="61" w:line="274" w:lineRule="exact"/>
        <w:ind w:right="235"/>
        <w:jc w:val="center"/>
        <w:rPr>
          <w:b/>
          <w:color w:val="000000" w:themeColor="text1"/>
          <w:sz w:val="28"/>
        </w:rPr>
      </w:pPr>
      <w:r w:rsidRPr="00D42474">
        <w:rPr>
          <w:b/>
          <w:color w:val="000000" w:themeColor="text1"/>
          <w:sz w:val="28"/>
        </w:rPr>
        <w:t xml:space="preserve">ARCTIC </w:t>
      </w:r>
      <w:r w:rsidR="003E0BF1" w:rsidRPr="00D42474">
        <w:rPr>
          <w:b/>
          <w:color w:val="000000" w:themeColor="text1"/>
          <w:sz w:val="28"/>
        </w:rPr>
        <w:t>SYSTEM</w:t>
      </w:r>
      <w:r w:rsidRPr="00D42474">
        <w:rPr>
          <w:b/>
          <w:color w:val="000000" w:themeColor="text1"/>
          <w:sz w:val="28"/>
        </w:rPr>
        <w:t xml:space="preserve"> </w:t>
      </w:r>
      <w:r w:rsidR="00832E75" w:rsidRPr="00D42474">
        <w:rPr>
          <w:b/>
          <w:color w:val="000000" w:themeColor="text1"/>
          <w:sz w:val="28"/>
        </w:rPr>
        <w:t>S</w:t>
      </w:r>
      <w:r w:rsidR="00884337" w:rsidRPr="00D42474">
        <w:rPr>
          <w:b/>
          <w:color w:val="000000" w:themeColor="text1"/>
          <w:sz w:val="28"/>
        </w:rPr>
        <w:t>CIENCE</w:t>
      </w:r>
      <w:r w:rsidR="00832E75" w:rsidRPr="00D42474">
        <w:rPr>
          <w:b/>
          <w:color w:val="000000" w:themeColor="text1"/>
          <w:sz w:val="28"/>
        </w:rPr>
        <w:t xml:space="preserve"> </w:t>
      </w:r>
    </w:p>
    <w:p w14:paraId="28023AF4" w14:textId="77777777" w:rsidR="004A64C3" w:rsidRPr="00D42474" w:rsidRDefault="00556539" w:rsidP="00921FA4">
      <w:pPr>
        <w:spacing w:before="61" w:line="274" w:lineRule="exact"/>
        <w:ind w:right="235"/>
        <w:jc w:val="center"/>
        <w:rPr>
          <w:b/>
          <w:color w:val="000000" w:themeColor="text1"/>
          <w:sz w:val="28"/>
        </w:rPr>
      </w:pPr>
      <w:r w:rsidRPr="00D42474">
        <w:rPr>
          <w:b/>
          <w:color w:val="000000" w:themeColor="text1"/>
          <w:sz w:val="28"/>
        </w:rPr>
        <w:t>DEPARTMENT</w:t>
      </w:r>
      <w:r w:rsidR="00943C38" w:rsidRPr="00D42474">
        <w:rPr>
          <w:b/>
          <w:color w:val="000000" w:themeColor="text1"/>
          <w:sz w:val="28"/>
        </w:rPr>
        <w:t xml:space="preserve"> OF ENVIRONMENT &amp; GEOGRAPHY</w:t>
      </w:r>
      <w:r w:rsidRPr="00D42474">
        <w:rPr>
          <w:b/>
          <w:color w:val="000000" w:themeColor="text1"/>
          <w:sz w:val="28"/>
        </w:rPr>
        <w:t xml:space="preserve">, </w:t>
      </w:r>
    </w:p>
    <w:p w14:paraId="50889836" w14:textId="789C6F10" w:rsidR="00921FA4" w:rsidRPr="00D42474" w:rsidRDefault="00943C38" w:rsidP="00921FA4">
      <w:pPr>
        <w:spacing w:before="61" w:line="274" w:lineRule="exact"/>
        <w:ind w:right="235"/>
        <w:jc w:val="center"/>
        <w:rPr>
          <w:b/>
          <w:color w:val="000000" w:themeColor="text1"/>
          <w:sz w:val="28"/>
        </w:rPr>
      </w:pPr>
      <w:r w:rsidRPr="00D42474">
        <w:rPr>
          <w:b/>
          <w:color w:val="000000" w:themeColor="text1"/>
          <w:sz w:val="28"/>
        </w:rPr>
        <w:t>CHR FACULTY OF ENVIRONMENT, EARTH, &amp; RESOURCES</w:t>
      </w:r>
    </w:p>
    <w:p w14:paraId="245DC382" w14:textId="77777777" w:rsidR="004A64C3" w:rsidRPr="00D42474" w:rsidRDefault="004A64C3" w:rsidP="00921FA4">
      <w:pPr>
        <w:spacing w:before="61" w:line="274" w:lineRule="exact"/>
        <w:ind w:right="235"/>
        <w:jc w:val="center"/>
        <w:rPr>
          <w:b/>
          <w:color w:val="000000" w:themeColor="text1"/>
          <w:sz w:val="28"/>
        </w:rPr>
      </w:pPr>
    </w:p>
    <w:p w14:paraId="60724162" w14:textId="3A93BB63" w:rsidR="00312D2A" w:rsidRPr="00D42474" w:rsidRDefault="00312D2A" w:rsidP="00921FA4">
      <w:pPr>
        <w:spacing w:before="61" w:line="274" w:lineRule="exact"/>
        <w:ind w:right="235"/>
        <w:rPr>
          <w:b/>
          <w:color w:val="000000" w:themeColor="text1"/>
          <w:sz w:val="28"/>
        </w:rPr>
      </w:pPr>
      <w:r w:rsidRPr="00D42474">
        <w:rPr>
          <w:b/>
          <w:color w:val="000000" w:themeColor="text1"/>
          <w:sz w:val="28"/>
        </w:rPr>
        <w:t>Position</w:t>
      </w:r>
      <w:r w:rsidR="00943C38" w:rsidRPr="00D42474">
        <w:rPr>
          <w:b/>
          <w:color w:val="000000" w:themeColor="text1"/>
          <w:spacing w:val="-4"/>
          <w:sz w:val="28"/>
        </w:rPr>
        <w:t xml:space="preserve"> 25527</w:t>
      </w:r>
    </w:p>
    <w:p w14:paraId="1A432A6A" w14:textId="77777777" w:rsidR="00312D2A" w:rsidRPr="00832E75" w:rsidRDefault="00312D2A" w:rsidP="00F41641">
      <w:pPr>
        <w:spacing w:before="61" w:line="274" w:lineRule="exact"/>
        <w:ind w:right="144" w:hanging="3800"/>
        <w:jc w:val="center"/>
        <w:rPr>
          <w:rFonts w:cstheme="minorHAnsi"/>
          <w:color w:val="000000" w:themeColor="text1"/>
        </w:rPr>
      </w:pPr>
    </w:p>
    <w:p w14:paraId="1DBEE7DF" w14:textId="0A02B6BF" w:rsidR="0091629F" w:rsidRPr="000034B2" w:rsidRDefault="00A16588" w:rsidP="00F41641">
      <w:pPr>
        <w:rPr>
          <w:rFonts w:asciiTheme="minorHAnsi" w:hAnsiTheme="minorHAnsi" w:cstheme="minorHAnsi"/>
          <w:color w:val="000000" w:themeColor="text1"/>
        </w:rPr>
      </w:pP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University</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of</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Manitoba</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invites</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applications</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for</w:t>
      </w:r>
      <w:r w:rsidR="009F6DCC" w:rsidRPr="000034B2">
        <w:rPr>
          <w:rFonts w:asciiTheme="minorHAnsi" w:hAnsiTheme="minorHAnsi" w:cstheme="minorHAnsi"/>
          <w:color w:val="000000" w:themeColor="text1"/>
          <w:spacing w:val="-3"/>
        </w:rPr>
        <w:t xml:space="preserve"> </w:t>
      </w:r>
      <w:r w:rsidR="00835DB2" w:rsidRPr="000034B2">
        <w:rPr>
          <w:rFonts w:asciiTheme="minorHAnsi" w:hAnsiTheme="minorHAnsi" w:cstheme="minorHAnsi"/>
          <w:color w:val="000000" w:themeColor="text1"/>
          <w:spacing w:val="-3"/>
        </w:rPr>
        <w:t>a</w:t>
      </w:r>
      <w:r w:rsidR="003E0BF1" w:rsidRPr="000034B2">
        <w:rPr>
          <w:rFonts w:asciiTheme="minorHAnsi" w:hAnsiTheme="minorHAnsi" w:cstheme="minorHAnsi"/>
          <w:color w:val="000000" w:themeColor="text1"/>
          <w:spacing w:val="-3"/>
        </w:rPr>
        <w:t xml:space="preserve"> Natural Sciences and Engineering Research Council (</w:t>
      </w:r>
      <w:r w:rsidR="00B22EA9" w:rsidRPr="000034B2">
        <w:rPr>
          <w:rFonts w:asciiTheme="minorHAnsi" w:hAnsiTheme="minorHAnsi" w:cstheme="minorHAnsi"/>
          <w:color w:val="000000" w:themeColor="text1"/>
          <w:spacing w:val="-3"/>
        </w:rPr>
        <w:t>NSERC</w:t>
      </w:r>
      <w:r w:rsidR="003E0BF1" w:rsidRPr="000034B2">
        <w:rPr>
          <w:rFonts w:asciiTheme="minorHAnsi" w:hAnsiTheme="minorHAnsi" w:cstheme="minorHAnsi"/>
          <w:color w:val="000000" w:themeColor="text1"/>
          <w:spacing w:val="-3"/>
        </w:rPr>
        <w:t>)</w:t>
      </w:r>
      <w:r w:rsidR="00835DB2" w:rsidRPr="000034B2">
        <w:rPr>
          <w:rFonts w:asciiTheme="minorHAnsi" w:hAnsiTheme="minorHAnsi" w:cstheme="minorHAnsi"/>
          <w:color w:val="000000" w:themeColor="text1"/>
          <w:spacing w:val="-3"/>
        </w:rPr>
        <w:t xml:space="preserve"> Canada Research Chair </w:t>
      </w:r>
      <w:r w:rsidR="003E0BF1" w:rsidRPr="000034B2">
        <w:rPr>
          <w:rFonts w:asciiTheme="minorHAnsi" w:hAnsiTheme="minorHAnsi" w:cstheme="minorHAnsi"/>
          <w:color w:val="000000" w:themeColor="text1"/>
          <w:spacing w:val="-3"/>
        </w:rPr>
        <w:t xml:space="preserve">(CRC) </w:t>
      </w:r>
      <w:r w:rsidR="00835DB2" w:rsidRPr="000034B2">
        <w:rPr>
          <w:rFonts w:asciiTheme="minorHAnsi" w:hAnsiTheme="minorHAnsi" w:cstheme="minorHAnsi"/>
          <w:color w:val="000000" w:themeColor="text1"/>
          <w:spacing w:val="-3"/>
        </w:rPr>
        <w:t>Tier 2,</w:t>
      </w:r>
      <w:r w:rsidR="00FD1F01" w:rsidRPr="000034B2">
        <w:rPr>
          <w:rFonts w:asciiTheme="minorHAnsi" w:hAnsiTheme="minorHAnsi" w:cstheme="minorHAnsi"/>
          <w:color w:val="000000" w:themeColor="text1"/>
          <w:spacing w:val="-3"/>
        </w:rPr>
        <w:t xml:space="preserve"> a </w:t>
      </w:r>
      <w:r w:rsidR="00635C9B" w:rsidRPr="000034B2">
        <w:rPr>
          <w:rFonts w:asciiTheme="minorHAnsi" w:hAnsiTheme="minorHAnsi" w:cstheme="minorHAnsi"/>
          <w:color w:val="000000" w:themeColor="text1"/>
          <w:spacing w:val="-3"/>
        </w:rPr>
        <w:t>tenure</w:t>
      </w:r>
      <w:r w:rsidR="00832E75" w:rsidRPr="000034B2">
        <w:rPr>
          <w:rFonts w:asciiTheme="minorHAnsi" w:hAnsiTheme="minorHAnsi" w:cstheme="minorHAnsi"/>
          <w:color w:val="000000" w:themeColor="text1"/>
          <w:spacing w:val="-3"/>
        </w:rPr>
        <w:t xml:space="preserve"> </w:t>
      </w:r>
      <w:r w:rsidR="00635C9B" w:rsidRPr="000034B2">
        <w:rPr>
          <w:rFonts w:asciiTheme="minorHAnsi" w:hAnsiTheme="minorHAnsi" w:cstheme="minorHAnsi"/>
          <w:color w:val="000000" w:themeColor="text1"/>
          <w:spacing w:val="-3"/>
        </w:rPr>
        <w:t>track</w:t>
      </w:r>
      <w:r w:rsidR="00C1552D" w:rsidRPr="000034B2">
        <w:rPr>
          <w:rFonts w:asciiTheme="minorHAnsi" w:hAnsiTheme="minorHAnsi" w:cstheme="minorHAnsi"/>
          <w:color w:val="000000" w:themeColor="text1"/>
          <w:spacing w:val="-3"/>
        </w:rPr>
        <w:t xml:space="preserve"> </w:t>
      </w:r>
      <w:r w:rsidR="00C70D8E" w:rsidRPr="000034B2">
        <w:rPr>
          <w:rFonts w:asciiTheme="minorHAnsi" w:hAnsiTheme="minorHAnsi" w:cstheme="minorHAnsi"/>
          <w:color w:val="000000" w:themeColor="text1"/>
        </w:rPr>
        <w:t xml:space="preserve">position </w:t>
      </w:r>
      <w:r w:rsidR="00200D9C" w:rsidRPr="000034B2">
        <w:rPr>
          <w:rFonts w:asciiTheme="minorHAnsi" w:hAnsiTheme="minorHAnsi" w:cstheme="minorHAnsi"/>
          <w:color w:val="000000" w:themeColor="text1"/>
        </w:rPr>
        <w:t xml:space="preserve">at the rank of assistant </w:t>
      </w:r>
      <w:r w:rsidR="00FD1F01" w:rsidRPr="000034B2">
        <w:rPr>
          <w:rFonts w:asciiTheme="minorHAnsi" w:hAnsiTheme="minorHAnsi" w:cstheme="minorHAnsi"/>
          <w:color w:val="000000" w:themeColor="text1"/>
        </w:rPr>
        <w:t xml:space="preserve">or associate professor, in the </w:t>
      </w:r>
      <w:r w:rsidR="00551BF2" w:rsidRPr="000034B2">
        <w:rPr>
          <w:rFonts w:asciiTheme="minorHAnsi" w:hAnsiTheme="minorHAnsi" w:cstheme="minorHAnsi"/>
          <w:color w:val="000000" w:themeColor="text1"/>
        </w:rPr>
        <w:t xml:space="preserve">broad </w:t>
      </w:r>
      <w:r w:rsidR="009F3E19" w:rsidRPr="000034B2">
        <w:rPr>
          <w:rFonts w:asciiTheme="minorHAnsi" w:hAnsiTheme="minorHAnsi" w:cstheme="minorHAnsi"/>
          <w:color w:val="000000" w:themeColor="text1"/>
        </w:rPr>
        <w:t xml:space="preserve">natural science </w:t>
      </w:r>
      <w:r w:rsidR="00EC3ECF" w:rsidRPr="000034B2">
        <w:rPr>
          <w:rFonts w:asciiTheme="minorHAnsi" w:hAnsiTheme="minorHAnsi" w:cstheme="minorHAnsi"/>
          <w:color w:val="000000" w:themeColor="text1"/>
        </w:rPr>
        <w:t>field</w:t>
      </w:r>
      <w:r w:rsidR="009F3E19" w:rsidRPr="000034B2">
        <w:rPr>
          <w:rFonts w:asciiTheme="minorHAnsi" w:hAnsiTheme="minorHAnsi" w:cstheme="minorHAnsi"/>
          <w:color w:val="000000" w:themeColor="text1"/>
        </w:rPr>
        <w:t>s</w:t>
      </w:r>
      <w:r w:rsidR="00FD1F01" w:rsidRPr="000034B2">
        <w:rPr>
          <w:rFonts w:asciiTheme="minorHAnsi" w:hAnsiTheme="minorHAnsi" w:cstheme="minorHAnsi"/>
          <w:color w:val="000000" w:themeColor="text1"/>
        </w:rPr>
        <w:t xml:space="preserve"> of </w:t>
      </w:r>
      <w:r w:rsidR="00EF436D" w:rsidRPr="000034B2">
        <w:rPr>
          <w:rFonts w:asciiTheme="minorHAnsi" w:hAnsiTheme="minorHAnsi" w:cstheme="minorHAnsi"/>
          <w:color w:val="000000" w:themeColor="text1"/>
        </w:rPr>
        <w:t xml:space="preserve">Arctic </w:t>
      </w:r>
      <w:r w:rsidR="00832E75" w:rsidRPr="000034B2">
        <w:rPr>
          <w:rFonts w:asciiTheme="minorHAnsi" w:hAnsiTheme="minorHAnsi" w:cstheme="minorHAnsi"/>
          <w:color w:val="000000" w:themeColor="text1"/>
        </w:rPr>
        <w:t>System Science</w:t>
      </w:r>
      <w:r w:rsidR="0020639F" w:rsidRPr="000034B2">
        <w:rPr>
          <w:rFonts w:asciiTheme="minorHAnsi" w:hAnsiTheme="minorHAnsi" w:cstheme="minorHAnsi"/>
          <w:color w:val="000000" w:themeColor="text1"/>
        </w:rPr>
        <w:t>.</w:t>
      </w:r>
    </w:p>
    <w:p w14:paraId="3FD214CD" w14:textId="77777777" w:rsidR="00835DB2" w:rsidRPr="000034B2" w:rsidRDefault="00835DB2" w:rsidP="00F41641">
      <w:pPr>
        <w:rPr>
          <w:rFonts w:asciiTheme="minorHAnsi" w:hAnsiTheme="minorHAnsi" w:cstheme="minorHAnsi"/>
          <w:color w:val="000000" w:themeColor="text1"/>
        </w:rPr>
      </w:pPr>
    </w:p>
    <w:p w14:paraId="138ABE83" w14:textId="4A48A00B" w:rsidR="00FD1F01" w:rsidRPr="000034B2" w:rsidRDefault="00835DB2" w:rsidP="00F41641">
      <w:pPr>
        <w:rPr>
          <w:rFonts w:asciiTheme="minorHAnsi" w:hAnsiTheme="minorHAnsi" w:cstheme="minorHAnsi"/>
          <w:color w:val="000000" w:themeColor="text1"/>
          <w:shd w:val="clear" w:color="auto" w:fill="FFFFFF"/>
        </w:rPr>
      </w:pPr>
      <w:r w:rsidRPr="000034B2">
        <w:rPr>
          <w:rFonts w:asciiTheme="minorHAnsi" w:hAnsiTheme="minorHAnsi" w:cstheme="minorHAnsi"/>
          <w:color w:val="000000" w:themeColor="text1"/>
          <w:shd w:val="clear" w:color="auto" w:fill="FFFFFF"/>
        </w:rPr>
        <w:t>The Government of Canada has established the CRC program to enable Canadi</w:t>
      </w:r>
      <w:r w:rsidR="00082353" w:rsidRPr="000034B2">
        <w:rPr>
          <w:rFonts w:asciiTheme="minorHAnsi" w:hAnsiTheme="minorHAnsi" w:cstheme="minorHAnsi"/>
          <w:color w:val="000000" w:themeColor="text1"/>
          <w:shd w:val="clear" w:color="auto" w:fill="FFFFFF"/>
        </w:rPr>
        <w:t xml:space="preserve">an universities to foster </w:t>
      </w:r>
      <w:r w:rsidR="00B4133F" w:rsidRPr="000034B2">
        <w:rPr>
          <w:rFonts w:asciiTheme="minorHAnsi" w:hAnsiTheme="minorHAnsi" w:cstheme="minorHAnsi"/>
          <w:color w:val="000000" w:themeColor="text1"/>
          <w:shd w:val="clear" w:color="auto" w:fill="FFFFFF"/>
        </w:rPr>
        <w:t>world-class</w:t>
      </w:r>
      <w:r w:rsidRPr="000034B2">
        <w:rPr>
          <w:rFonts w:asciiTheme="minorHAnsi" w:hAnsiTheme="minorHAnsi" w:cstheme="minorHAnsi"/>
          <w:color w:val="000000" w:themeColor="text1"/>
          <w:shd w:val="clear" w:color="auto" w:fill="FFFFFF"/>
        </w:rPr>
        <w:t xml:space="preserve"> research excellence. The proposed CRC aligns with the University's strategic research plan that identi</w:t>
      </w:r>
      <w:r w:rsidR="00893E6E" w:rsidRPr="000034B2">
        <w:rPr>
          <w:rFonts w:asciiTheme="minorHAnsi" w:hAnsiTheme="minorHAnsi" w:cstheme="minorHAnsi"/>
          <w:color w:val="000000" w:themeColor="text1"/>
          <w:shd w:val="clear" w:color="auto" w:fill="FFFFFF"/>
        </w:rPr>
        <w:t xml:space="preserve">fies </w:t>
      </w:r>
      <w:r w:rsidR="00C1552D" w:rsidRPr="000034B2">
        <w:rPr>
          <w:rFonts w:asciiTheme="minorHAnsi" w:hAnsiTheme="minorHAnsi" w:cstheme="minorHAnsi"/>
          <w:i/>
          <w:color w:val="000000" w:themeColor="text1"/>
          <w:shd w:val="clear" w:color="auto" w:fill="FFFFFF"/>
        </w:rPr>
        <w:t>Arctic System Science and Climate Change</w:t>
      </w:r>
      <w:r w:rsidR="00893E6E" w:rsidRPr="000034B2">
        <w:rPr>
          <w:rFonts w:asciiTheme="minorHAnsi" w:hAnsiTheme="minorHAnsi" w:cstheme="minorHAnsi"/>
          <w:color w:val="000000" w:themeColor="text1"/>
          <w:shd w:val="clear" w:color="auto" w:fill="FFFFFF"/>
        </w:rPr>
        <w:t xml:space="preserve"> </w:t>
      </w:r>
      <w:r w:rsidRPr="000034B2">
        <w:rPr>
          <w:rFonts w:asciiTheme="minorHAnsi" w:hAnsiTheme="minorHAnsi" w:cstheme="minorHAnsi"/>
          <w:color w:val="000000" w:themeColor="text1"/>
          <w:shd w:val="clear" w:color="auto" w:fill="FFFFFF"/>
        </w:rPr>
        <w:t xml:space="preserve">as a </w:t>
      </w:r>
      <w:r w:rsidR="00681807" w:rsidRPr="000034B2">
        <w:rPr>
          <w:rFonts w:asciiTheme="minorHAnsi" w:hAnsiTheme="minorHAnsi" w:cstheme="minorHAnsi"/>
          <w:color w:val="000000" w:themeColor="text1"/>
          <w:shd w:val="clear" w:color="auto" w:fill="FFFFFF"/>
        </w:rPr>
        <w:t>Signature</w:t>
      </w:r>
      <w:r w:rsidRPr="000034B2">
        <w:rPr>
          <w:rFonts w:asciiTheme="minorHAnsi" w:hAnsiTheme="minorHAnsi" w:cstheme="minorHAnsi"/>
          <w:color w:val="000000" w:themeColor="text1"/>
          <w:shd w:val="clear" w:color="auto" w:fill="FFFFFF"/>
        </w:rPr>
        <w:t xml:space="preserve"> area</w:t>
      </w:r>
      <w:r w:rsidR="00681807" w:rsidRPr="000034B2">
        <w:rPr>
          <w:rFonts w:asciiTheme="minorHAnsi" w:hAnsiTheme="minorHAnsi" w:cstheme="minorHAnsi"/>
          <w:color w:val="000000" w:themeColor="text1"/>
          <w:shd w:val="clear" w:color="auto" w:fill="FFFFFF"/>
        </w:rPr>
        <w:t xml:space="preserve"> of research.</w:t>
      </w:r>
    </w:p>
    <w:p w14:paraId="4CBB61A9" w14:textId="77777777" w:rsidR="00893E6E" w:rsidRPr="000034B2" w:rsidRDefault="00893E6E" w:rsidP="00F41641">
      <w:pPr>
        <w:rPr>
          <w:rFonts w:asciiTheme="minorHAnsi" w:hAnsiTheme="minorHAnsi" w:cstheme="minorHAnsi"/>
          <w:color w:val="000000" w:themeColor="text1"/>
          <w:shd w:val="clear" w:color="auto" w:fill="FFFFFF"/>
        </w:rPr>
      </w:pPr>
    </w:p>
    <w:p w14:paraId="5E3CEF58" w14:textId="453368AE" w:rsidR="00C1552D" w:rsidRPr="000034B2" w:rsidRDefault="00C1552D" w:rsidP="00F41641">
      <w:pPr>
        <w:pStyle w:val="BodyText"/>
        <w:spacing w:before="69"/>
        <w:ind w:left="0" w:right="191"/>
        <w:rPr>
          <w:rFonts w:asciiTheme="minorHAnsi" w:hAnsiTheme="minorHAnsi" w:cstheme="minorHAnsi"/>
          <w:color w:val="000000" w:themeColor="text1"/>
        </w:rPr>
      </w:pP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successful</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candidates</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will</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become</w:t>
      </w:r>
      <w:r w:rsidRPr="000034B2">
        <w:rPr>
          <w:rFonts w:asciiTheme="minorHAnsi" w:hAnsiTheme="minorHAnsi" w:cstheme="minorHAnsi"/>
          <w:color w:val="000000" w:themeColor="text1"/>
          <w:spacing w:val="-5"/>
        </w:rPr>
        <w:t xml:space="preserve"> </w:t>
      </w:r>
      <w:r w:rsidR="00EF68A7" w:rsidRPr="000034B2">
        <w:rPr>
          <w:rFonts w:asciiTheme="minorHAnsi" w:hAnsiTheme="minorHAnsi" w:cstheme="minorHAnsi"/>
          <w:color w:val="000000" w:themeColor="text1"/>
          <w:spacing w:val="-5"/>
        </w:rPr>
        <w:t xml:space="preserve">a </w:t>
      </w:r>
      <w:r w:rsidRPr="000034B2">
        <w:rPr>
          <w:rFonts w:asciiTheme="minorHAnsi" w:hAnsiTheme="minorHAnsi" w:cstheme="minorHAnsi"/>
          <w:color w:val="000000" w:themeColor="text1"/>
        </w:rPr>
        <w:t>member</w:t>
      </w:r>
      <w:r w:rsidR="00EF68A7" w:rsidRPr="000034B2">
        <w:rPr>
          <w:rFonts w:asciiTheme="minorHAnsi" w:hAnsiTheme="minorHAnsi" w:cstheme="minorHAnsi"/>
          <w:color w:val="000000" w:themeColor="text1"/>
        </w:rPr>
        <w:t xml:space="preserve"> </w:t>
      </w:r>
      <w:r w:rsidRPr="000034B2">
        <w:rPr>
          <w:rFonts w:asciiTheme="minorHAnsi" w:hAnsiTheme="minorHAnsi" w:cstheme="minorHAnsi"/>
          <w:color w:val="000000" w:themeColor="text1"/>
        </w:rPr>
        <w:t>of</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Centre</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for</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Earth</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Observation</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Science</w:t>
      </w:r>
      <w:r w:rsidRPr="000034B2">
        <w:rPr>
          <w:rFonts w:asciiTheme="minorHAnsi" w:hAnsiTheme="minorHAnsi" w:cstheme="minorHAnsi"/>
          <w:color w:val="000000" w:themeColor="text1"/>
          <w:w w:val="99"/>
        </w:rPr>
        <w:t xml:space="preserve"> </w:t>
      </w:r>
      <w:r w:rsidRPr="000034B2">
        <w:rPr>
          <w:rFonts w:asciiTheme="minorHAnsi" w:hAnsiTheme="minorHAnsi" w:cstheme="minorHAnsi"/>
          <w:color w:val="000000" w:themeColor="text1"/>
        </w:rPr>
        <w:t>(CEOS;</w:t>
      </w:r>
      <w:r w:rsidRPr="000034B2">
        <w:rPr>
          <w:rFonts w:asciiTheme="minorHAnsi" w:hAnsiTheme="minorHAnsi" w:cstheme="minorHAnsi"/>
          <w:color w:val="000000" w:themeColor="text1"/>
          <w:spacing w:val="-7"/>
        </w:rPr>
        <w:t xml:space="preserve"> </w:t>
      </w:r>
      <w:hyperlink r:id="rId8">
        <w:r w:rsidRPr="000034B2">
          <w:rPr>
            <w:rFonts w:asciiTheme="minorHAnsi" w:hAnsiTheme="minorHAnsi" w:cstheme="minorHAnsi"/>
            <w:color w:val="000000" w:themeColor="text1"/>
            <w:u w:val="single" w:color="0563C1"/>
          </w:rPr>
          <w:t>http://www.umanitoba.ca/ceos/</w:t>
        </w:r>
        <w:r w:rsidRPr="000034B2">
          <w:rPr>
            <w:rFonts w:asciiTheme="minorHAnsi" w:hAnsiTheme="minorHAnsi" w:cstheme="minorHAnsi"/>
            <w:color w:val="000000" w:themeColor="text1"/>
          </w:rPr>
          <w:t>)</w:t>
        </w:r>
      </w:hyperlink>
      <w:r w:rsidRPr="000034B2">
        <w:rPr>
          <w:rFonts w:asciiTheme="minorHAnsi" w:hAnsiTheme="minorHAnsi" w:cstheme="minorHAnsi"/>
          <w:color w:val="000000" w:themeColor="text1"/>
          <w:spacing w:val="-7"/>
        </w:rPr>
        <w:t xml:space="preserve"> </w:t>
      </w:r>
      <w:r w:rsidRPr="000034B2">
        <w:rPr>
          <w:rFonts w:asciiTheme="minorHAnsi" w:hAnsiTheme="minorHAnsi" w:cstheme="minorHAnsi"/>
          <w:color w:val="000000" w:themeColor="text1"/>
        </w:rPr>
        <w:t>in</w:t>
      </w:r>
      <w:r w:rsidRPr="000034B2">
        <w:rPr>
          <w:rFonts w:asciiTheme="minorHAnsi" w:hAnsiTheme="minorHAnsi" w:cstheme="minorHAnsi"/>
          <w:color w:val="000000" w:themeColor="text1"/>
          <w:spacing w:val="-7"/>
        </w:rPr>
        <w:t xml:space="preserve"> </w:t>
      </w: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7"/>
        </w:rPr>
        <w:t xml:space="preserve"> </w:t>
      </w:r>
      <w:r w:rsidRPr="000034B2">
        <w:rPr>
          <w:rFonts w:asciiTheme="minorHAnsi" w:hAnsiTheme="minorHAnsi" w:cstheme="minorHAnsi"/>
          <w:color w:val="000000" w:themeColor="text1"/>
        </w:rPr>
        <w:t>Department of Environment and Geography, Clayton H. Riddell Faculty of Environment, Earth and Resources.</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CEOS</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is</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a</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focal</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point</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of</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Arctic</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System</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Science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and</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Climate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Change and</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is</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an established</w:t>
      </w:r>
      <w:r w:rsidRPr="000034B2">
        <w:rPr>
          <w:rFonts w:asciiTheme="minorHAnsi" w:hAnsiTheme="minorHAnsi" w:cstheme="minorHAnsi"/>
          <w:color w:val="000000" w:themeColor="text1"/>
          <w:spacing w:val="-4"/>
        </w:rPr>
        <w:t xml:space="preserve"> </w:t>
      </w:r>
      <w:r w:rsidR="00681807" w:rsidRPr="000034B2">
        <w:rPr>
          <w:rFonts w:asciiTheme="minorHAnsi" w:hAnsiTheme="minorHAnsi" w:cstheme="minorHAnsi"/>
          <w:color w:val="000000" w:themeColor="text1"/>
        </w:rPr>
        <w:t>area</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of</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research excellence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at</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University</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of</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Manitoba</w:t>
      </w:r>
      <w:r w:rsidRPr="000034B2">
        <w:rPr>
          <w:rFonts w:asciiTheme="minorHAnsi" w:hAnsiTheme="minorHAnsi" w:cstheme="minorHAnsi"/>
          <w:color w:val="000000" w:themeColor="text1"/>
          <w:w w:val="99"/>
        </w:rPr>
        <w:t xml:space="preserve"> </w:t>
      </w:r>
      <w:r w:rsidRPr="000034B2">
        <w:rPr>
          <w:rFonts w:asciiTheme="minorHAnsi" w:hAnsiTheme="minorHAnsi" w:cstheme="minorHAnsi"/>
          <w:color w:val="000000" w:themeColor="text1"/>
        </w:rPr>
        <w:t>(</w:t>
      </w:r>
      <w:hyperlink r:id="rId9">
        <w:r w:rsidRPr="000034B2">
          <w:rPr>
            <w:rFonts w:asciiTheme="minorHAnsi" w:hAnsiTheme="minorHAnsi" w:cstheme="minorHAnsi"/>
            <w:color w:val="000000" w:themeColor="text1"/>
            <w:u w:val="single" w:color="0563C1"/>
          </w:rPr>
          <w:t>http://umanitoba.ca/research/media/Strategic_Research_Plan.pdf</w:t>
        </w:r>
        <w:r w:rsidRPr="000034B2">
          <w:rPr>
            <w:rFonts w:asciiTheme="minorHAnsi" w:hAnsiTheme="minorHAnsi" w:cstheme="minorHAnsi"/>
            <w:color w:val="000000" w:themeColor="text1"/>
          </w:rPr>
          <w:t>).</w:t>
        </w:r>
      </w:hyperlink>
      <w:r w:rsidRPr="000034B2">
        <w:rPr>
          <w:rFonts w:asciiTheme="minorHAnsi" w:hAnsiTheme="minorHAnsi" w:cstheme="minorHAnsi"/>
          <w:color w:val="000000" w:themeColor="text1"/>
          <w:spacing w:val="-16"/>
        </w:rPr>
        <w:t xml:space="preserve"> </w:t>
      </w:r>
      <w:r w:rsidR="00FC0C9D" w:rsidRPr="000034B2">
        <w:rPr>
          <w:rFonts w:asciiTheme="minorHAnsi" w:hAnsiTheme="minorHAnsi" w:cstheme="minorHAnsi"/>
          <w:color w:val="000000" w:themeColor="text1"/>
        </w:rPr>
        <w:t>With</w:t>
      </w:r>
      <w:r w:rsidR="00FC0C9D" w:rsidRPr="000034B2">
        <w:rPr>
          <w:rFonts w:asciiTheme="minorHAnsi" w:hAnsiTheme="minorHAnsi" w:cstheme="minorHAnsi"/>
          <w:color w:val="000000" w:themeColor="text1"/>
          <w:spacing w:val="-15"/>
        </w:rPr>
        <w:t xml:space="preserve"> </w:t>
      </w:r>
      <w:r w:rsidR="00FC0C9D" w:rsidRPr="000034B2">
        <w:rPr>
          <w:rFonts w:asciiTheme="minorHAnsi" w:hAnsiTheme="minorHAnsi" w:cstheme="minorHAnsi"/>
          <w:color w:val="000000" w:themeColor="text1"/>
        </w:rPr>
        <w:t>more</w:t>
      </w:r>
      <w:r w:rsidR="00FC0C9D" w:rsidRPr="000034B2">
        <w:rPr>
          <w:rFonts w:asciiTheme="minorHAnsi" w:hAnsiTheme="minorHAnsi" w:cstheme="minorHAnsi"/>
          <w:color w:val="000000" w:themeColor="text1"/>
          <w:spacing w:val="-16"/>
        </w:rPr>
        <w:t xml:space="preserve"> </w:t>
      </w:r>
      <w:r w:rsidR="00FC0C9D" w:rsidRPr="000034B2">
        <w:rPr>
          <w:rFonts w:asciiTheme="minorHAnsi" w:hAnsiTheme="minorHAnsi" w:cstheme="minorHAnsi"/>
          <w:color w:val="000000" w:themeColor="text1"/>
        </w:rPr>
        <w:t>than</w:t>
      </w:r>
      <w:r w:rsidR="00FC0C9D" w:rsidRPr="000034B2">
        <w:rPr>
          <w:rFonts w:asciiTheme="minorHAnsi" w:hAnsiTheme="minorHAnsi" w:cstheme="minorHAnsi"/>
          <w:color w:val="000000" w:themeColor="text1"/>
          <w:spacing w:val="-15"/>
        </w:rPr>
        <w:t xml:space="preserve"> </w:t>
      </w:r>
      <w:r w:rsidR="00FC0C9D" w:rsidRPr="000034B2">
        <w:rPr>
          <w:rFonts w:asciiTheme="minorHAnsi" w:hAnsiTheme="minorHAnsi" w:cstheme="minorHAnsi"/>
          <w:color w:val="000000" w:themeColor="text1"/>
        </w:rPr>
        <w:t>150 researchers,</w:t>
      </w:r>
      <w:r w:rsidR="00FC0C9D" w:rsidRPr="000034B2">
        <w:rPr>
          <w:rFonts w:asciiTheme="minorHAnsi" w:hAnsiTheme="minorHAnsi" w:cstheme="minorHAnsi"/>
          <w:color w:val="000000" w:themeColor="text1"/>
          <w:spacing w:val="-6"/>
        </w:rPr>
        <w:t xml:space="preserve"> </w:t>
      </w:r>
      <w:r w:rsidR="00FC0C9D" w:rsidRPr="000034B2">
        <w:rPr>
          <w:rFonts w:asciiTheme="minorHAnsi" w:hAnsiTheme="minorHAnsi" w:cstheme="minorHAnsi"/>
          <w:color w:val="000000" w:themeColor="text1"/>
        </w:rPr>
        <w:t>students</w:t>
      </w:r>
      <w:r w:rsidR="00FC0C9D" w:rsidRPr="000034B2">
        <w:rPr>
          <w:rFonts w:asciiTheme="minorHAnsi" w:hAnsiTheme="minorHAnsi" w:cstheme="minorHAnsi"/>
          <w:color w:val="000000" w:themeColor="text1"/>
          <w:spacing w:val="-5"/>
        </w:rPr>
        <w:t xml:space="preserve"> </w:t>
      </w:r>
      <w:r w:rsidR="00FC0C9D" w:rsidRPr="000034B2">
        <w:rPr>
          <w:rFonts w:asciiTheme="minorHAnsi" w:hAnsiTheme="minorHAnsi" w:cstheme="minorHAnsi"/>
          <w:color w:val="000000" w:themeColor="text1"/>
        </w:rPr>
        <w:t>and</w:t>
      </w:r>
      <w:r w:rsidR="00FC0C9D" w:rsidRPr="000034B2">
        <w:rPr>
          <w:rFonts w:asciiTheme="minorHAnsi" w:hAnsiTheme="minorHAnsi" w:cstheme="minorHAnsi"/>
          <w:color w:val="000000" w:themeColor="text1"/>
          <w:spacing w:val="-5"/>
        </w:rPr>
        <w:t xml:space="preserve"> </w:t>
      </w:r>
      <w:r w:rsidR="00FC0C9D" w:rsidRPr="000034B2">
        <w:rPr>
          <w:rFonts w:asciiTheme="minorHAnsi" w:hAnsiTheme="minorHAnsi" w:cstheme="minorHAnsi"/>
          <w:color w:val="000000" w:themeColor="text1"/>
        </w:rPr>
        <w:t>staff,</w:t>
      </w:r>
      <w:r w:rsidR="00FC0C9D" w:rsidRPr="000034B2">
        <w:rPr>
          <w:rFonts w:asciiTheme="minorHAnsi" w:hAnsiTheme="minorHAnsi" w:cstheme="minorHAnsi"/>
          <w:color w:val="000000" w:themeColor="text1"/>
          <w:spacing w:val="-5"/>
        </w:rPr>
        <w:t xml:space="preserve"> </w:t>
      </w:r>
      <w:r w:rsidR="00FC0C9D" w:rsidRPr="000034B2">
        <w:rPr>
          <w:rFonts w:asciiTheme="minorHAnsi" w:hAnsiTheme="minorHAnsi" w:cstheme="minorHAnsi"/>
          <w:color w:val="000000" w:themeColor="text1"/>
        </w:rPr>
        <w:t xml:space="preserve">including a Canada Excellence Research Chair (CERC) Laureate, a Canada Excellence Research Chair, a Senior Canada-150 </w:t>
      </w:r>
      <w:r w:rsidR="00681807" w:rsidRPr="000034B2">
        <w:rPr>
          <w:rFonts w:asciiTheme="minorHAnsi" w:hAnsiTheme="minorHAnsi" w:cstheme="minorHAnsi"/>
          <w:color w:val="000000" w:themeColor="text1"/>
        </w:rPr>
        <w:t xml:space="preserve">Research </w:t>
      </w:r>
      <w:r w:rsidR="00FC0C9D" w:rsidRPr="000034B2">
        <w:rPr>
          <w:rFonts w:asciiTheme="minorHAnsi" w:hAnsiTheme="minorHAnsi" w:cstheme="minorHAnsi"/>
          <w:color w:val="000000" w:themeColor="text1"/>
        </w:rPr>
        <w:t>Chair</w:t>
      </w:r>
      <w:r w:rsidR="00FC0C9D" w:rsidRPr="000034B2">
        <w:rPr>
          <w:rFonts w:asciiTheme="minorHAnsi" w:hAnsiTheme="minorHAnsi" w:cstheme="minorHAnsi"/>
          <w:color w:val="000000" w:themeColor="text1"/>
          <w:spacing w:val="-5"/>
        </w:rPr>
        <w:t xml:space="preserve"> </w:t>
      </w:r>
      <w:r w:rsidR="00FC0C9D" w:rsidRPr="000034B2">
        <w:rPr>
          <w:rFonts w:asciiTheme="minorHAnsi" w:hAnsiTheme="minorHAnsi" w:cstheme="minorHAnsi"/>
          <w:color w:val="000000" w:themeColor="text1"/>
        </w:rPr>
        <w:t>and</w:t>
      </w:r>
      <w:r w:rsidR="00FC0C9D" w:rsidRPr="000034B2">
        <w:rPr>
          <w:rFonts w:asciiTheme="minorHAnsi" w:hAnsiTheme="minorHAnsi" w:cstheme="minorHAnsi"/>
          <w:color w:val="000000" w:themeColor="text1"/>
          <w:spacing w:val="-5"/>
        </w:rPr>
        <w:t xml:space="preserve"> </w:t>
      </w:r>
      <w:r w:rsidR="0020639F" w:rsidRPr="000034B2">
        <w:rPr>
          <w:rFonts w:asciiTheme="minorHAnsi" w:hAnsiTheme="minorHAnsi" w:cstheme="minorHAnsi"/>
          <w:color w:val="000000" w:themeColor="text1"/>
        </w:rPr>
        <w:t>four</w:t>
      </w:r>
      <w:r w:rsidR="00FC0C9D" w:rsidRPr="000034B2">
        <w:rPr>
          <w:rFonts w:asciiTheme="minorHAnsi" w:hAnsiTheme="minorHAnsi" w:cstheme="minorHAnsi"/>
          <w:color w:val="000000" w:themeColor="text1"/>
        </w:rPr>
        <w:t xml:space="preserve"> existing</w:t>
      </w:r>
      <w:r w:rsidR="00FC0C9D" w:rsidRPr="000034B2">
        <w:rPr>
          <w:rFonts w:asciiTheme="minorHAnsi" w:hAnsiTheme="minorHAnsi" w:cstheme="minorHAnsi"/>
          <w:color w:val="000000" w:themeColor="text1"/>
          <w:spacing w:val="-3"/>
        </w:rPr>
        <w:t xml:space="preserve"> Canada Research Chairs (</w:t>
      </w:r>
      <w:r w:rsidR="00FC0C9D" w:rsidRPr="000034B2">
        <w:rPr>
          <w:rFonts w:asciiTheme="minorHAnsi" w:hAnsiTheme="minorHAnsi" w:cstheme="minorHAnsi"/>
          <w:color w:val="000000" w:themeColor="text1"/>
        </w:rPr>
        <w:t>CRC</w:t>
      </w:r>
      <w:r w:rsidR="00EF436D" w:rsidRPr="000034B2">
        <w:rPr>
          <w:rFonts w:asciiTheme="minorHAnsi" w:hAnsiTheme="minorHAnsi" w:cstheme="minorHAnsi"/>
          <w:color w:val="000000" w:themeColor="text1"/>
        </w:rPr>
        <w:t xml:space="preserve">; </w:t>
      </w:r>
      <w:r w:rsidR="00882801" w:rsidRPr="000034B2">
        <w:rPr>
          <w:rFonts w:asciiTheme="minorHAnsi" w:hAnsiTheme="minorHAnsi" w:cstheme="minorHAnsi"/>
          <w:color w:val="000000" w:themeColor="text1"/>
        </w:rPr>
        <w:t xml:space="preserve">two at </w:t>
      </w:r>
      <w:r w:rsidR="00FC0C9D" w:rsidRPr="000034B2">
        <w:rPr>
          <w:rFonts w:asciiTheme="minorHAnsi" w:hAnsiTheme="minorHAnsi" w:cstheme="minorHAnsi"/>
          <w:color w:val="000000" w:themeColor="text1"/>
        </w:rPr>
        <w:t>Tier</w:t>
      </w:r>
      <w:r w:rsidR="00FC0C9D" w:rsidRPr="000034B2">
        <w:rPr>
          <w:rFonts w:asciiTheme="minorHAnsi" w:hAnsiTheme="minorHAnsi" w:cstheme="minorHAnsi"/>
          <w:color w:val="000000" w:themeColor="text1"/>
          <w:spacing w:val="-3"/>
        </w:rPr>
        <w:t xml:space="preserve"> </w:t>
      </w:r>
      <w:r w:rsidR="00FC0C9D" w:rsidRPr="000034B2">
        <w:rPr>
          <w:rFonts w:asciiTheme="minorHAnsi" w:hAnsiTheme="minorHAnsi" w:cstheme="minorHAnsi"/>
          <w:color w:val="000000" w:themeColor="text1"/>
        </w:rPr>
        <w:t>1</w:t>
      </w:r>
      <w:r w:rsidR="00882801" w:rsidRPr="000034B2">
        <w:rPr>
          <w:rFonts w:asciiTheme="minorHAnsi" w:hAnsiTheme="minorHAnsi" w:cstheme="minorHAnsi"/>
          <w:color w:val="000000" w:themeColor="text1"/>
        </w:rPr>
        <w:t xml:space="preserve"> and </w:t>
      </w:r>
      <w:r w:rsidR="0020639F" w:rsidRPr="000034B2">
        <w:rPr>
          <w:rFonts w:asciiTheme="minorHAnsi" w:hAnsiTheme="minorHAnsi" w:cstheme="minorHAnsi"/>
          <w:color w:val="000000" w:themeColor="text1"/>
        </w:rPr>
        <w:t>two</w:t>
      </w:r>
      <w:r w:rsidR="00882801" w:rsidRPr="000034B2">
        <w:rPr>
          <w:rFonts w:asciiTheme="minorHAnsi" w:hAnsiTheme="minorHAnsi" w:cstheme="minorHAnsi"/>
          <w:color w:val="000000" w:themeColor="text1"/>
        </w:rPr>
        <w:t xml:space="preserve"> at Tier 2</w:t>
      </w:r>
      <w:r w:rsidR="00EF436D" w:rsidRPr="000034B2">
        <w:rPr>
          <w:rFonts w:asciiTheme="minorHAnsi" w:hAnsiTheme="minorHAnsi" w:cstheme="minorHAnsi"/>
          <w:color w:val="000000" w:themeColor="text1"/>
        </w:rPr>
        <w:t>)</w:t>
      </w:r>
      <w:r w:rsidR="00033680" w:rsidRPr="000034B2">
        <w:rPr>
          <w:rFonts w:asciiTheme="minorHAnsi" w:hAnsiTheme="minorHAnsi" w:cstheme="minorHAnsi"/>
          <w:color w:val="000000" w:themeColor="text1"/>
        </w:rPr>
        <w:t>,</w:t>
      </w:r>
      <w:r w:rsidR="00FC0C9D"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CEOS</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is</w:t>
      </w:r>
      <w:r w:rsidRPr="000034B2">
        <w:rPr>
          <w:rFonts w:asciiTheme="minorHAnsi" w:hAnsiTheme="minorHAnsi" w:cstheme="minorHAnsi"/>
          <w:color w:val="000000" w:themeColor="text1"/>
          <w:spacing w:val="-2"/>
        </w:rPr>
        <w:t xml:space="preserve"> </w:t>
      </w:r>
      <w:r w:rsidRPr="000034B2">
        <w:rPr>
          <w:rFonts w:asciiTheme="minorHAnsi" w:hAnsiTheme="minorHAnsi" w:cstheme="minorHAnsi"/>
          <w:color w:val="000000" w:themeColor="text1"/>
        </w:rPr>
        <w:t>one</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of</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3"/>
        </w:rPr>
        <w:t xml:space="preserve"> largest </w:t>
      </w:r>
      <w:r w:rsidR="00EF68A7" w:rsidRPr="000034B2">
        <w:rPr>
          <w:rFonts w:asciiTheme="minorHAnsi" w:hAnsiTheme="minorHAnsi" w:cstheme="minorHAnsi"/>
          <w:color w:val="000000" w:themeColor="text1"/>
          <w:spacing w:val="-3"/>
        </w:rPr>
        <w:t xml:space="preserve">and </w:t>
      </w:r>
      <w:r w:rsidRPr="000034B2">
        <w:rPr>
          <w:rFonts w:asciiTheme="minorHAnsi" w:hAnsiTheme="minorHAnsi" w:cstheme="minorHAnsi"/>
          <w:color w:val="000000" w:themeColor="text1"/>
        </w:rPr>
        <w:t>most</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influential</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Arctic</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research</w:t>
      </w:r>
      <w:r w:rsidRPr="000034B2">
        <w:rPr>
          <w:rFonts w:asciiTheme="minorHAnsi" w:hAnsiTheme="minorHAnsi" w:cstheme="minorHAnsi"/>
          <w:color w:val="000000" w:themeColor="text1"/>
          <w:spacing w:val="-2"/>
        </w:rPr>
        <w:t xml:space="preserve"> </w:t>
      </w:r>
      <w:r w:rsidRPr="000034B2">
        <w:rPr>
          <w:rFonts w:asciiTheme="minorHAnsi" w:hAnsiTheme="minorHAnsi" w:cstheme="minorHAnsi"/>
          <w:color w:val="000000" w:themeColor="text1"/>
        </w:rPr>
        <w:t>groups</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in</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w w:val="99"/>
        </w:rPr>
        <w:t xml:space="preserve"> </w:t>
      </w:r>
      <w:r w:rsidRPr="000034B2">
        <w:rPr>
          <w:rFonts w:asciiTheme="minorHAnsi" w:hAnsiTheme="minorHAnsi" w:cstheme="minorHAnsi"/>
          <w:color w:val="000000" w:themeColor="text1"/>
        </w:rPr>
        <w:t>world.</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CEOS’</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research</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is</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supported</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by</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a</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purpose-built</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Nellie</w:t>
      </w:r>
      <w:r w:rsidRPr="000034B2">
        <w:rPr>
          <w:rFonts w:asciiTheme="minorHAnsi" w:hAnsiTheme="minorHAnsi" w:cstheme="minorHAnsi"/>
          <w:color w:val="000000" w:themeColor="text1"/>
          <w:spacing w:val="-4"/>
        </w:rPr>
        <w:t xml:space="preserve"> </w:t>
      </w:r>
      <w:proofErr w:type="spellStart"/>
      <w:r w:rsidRPr="000034B2">
        <w:rPr>
          <w:rFonts w:asciiTheme="minorHAnsi" w:hAnsiTheme="minorHAnsi" w:cstheme="minorHAnsi"/>
          <w:color w:val="000000" w:themeColor="text1"/>
        </w:rPr>
        <w:t>Cournoyea</w:t>
      </w:r>
      <w:proofErr w:type="spellEnd"/>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Arctic</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 xml:space="preserve">Research </w:t>
      </w:r>
      <w:r w:rsidRPr="000034B2">
        <w:rPr>
          <w:rFonts w:asciiTheme="minorHAnsi" w:hAnsiTheme="minorHAnsi" w:cstheme="minorHAnsi"/>
          <w:color w:val="000000" w:themeColor="text1"/>
          <w:spacing w:val="-1"/>
        </w:rPr>
        <w:t>Facility;</w:t>
      </w:r>
      <w:r w:rsidRPr="000034B2">
        <w:rPr>
          <w:rFonts w:asciiTheme="minorHAnsi" w:hAnsiTheme="minorHAnsi" w:cstheme="minorHAnsi"/>
          <w:color w:val="000000" w:themeColor="text1"/>
          <w:spacing w:val="-7"/>
        </w:rPr>
        <w:t xml:space="preserve"> </w:t>
      </w:r>
      <w:r w:rsidRPr="000034B2">
        <w:rPr>
          <w:rFonts w:asciiTheme="minorHAnsi" w:hAnsiTheme="minorHAnsi" w:cstheme="minorHAnsi"/>
          <w:color w:val="000000" w:themeColor="text1"/>
        </w:rPr>
        <w:t>laboratories</w:t>
      </w:r>
      <w:r w:rsidRPr="000034B2">
        <w:rPr>
          <w:rFonts w:asciiTheme="minorHAnsi" w:hAnsiTheme="minorHAnsi" w:cstheme="minorHAnsi"/>
          <w:color w:val="000000" w:themeColor="text1"/>
          <w:spacing w:val="-6"/>
        </w:rPr>
        <w:t xml:space="preserve"> </w:t>
      </w:r>
      <w:r w:rsidRPr="000034B2">
        <w:rPr>
          <w:rFonts w:asciiTheme="minorHAnsi" w:hAnsiTheme="minorHAnsi" w:cstheme="minorHAnsi"/>
          <w:color w:val="000000" w:themeColor="text1"/>
        </w:rPr>
        <w:t>for</w:t>
      </w:r>
      <w:r w:rsidRPr="000034B2">
        <w:rPr>
          <w:rFonts w:asciiTheme="minorHAnsi" w:hAnsiTheme="minorHAnsi" w:cstheme="minorHAnsi"/>
          <w:color w:val="000000" w:themeColor="text1"/>
          <w:spacing w:val="-7"/>
        </w:rPr>
        <w:t xml:space="preserve"> </w:t>
      </w:r>
      <w:r w:rsidR="00681807" w:rsidRPr="000034B2">
        <w:rPr>
          <w:rFonts w:asciiTheme="minorHAnsi" w:hAnsiTheme="minorHAnsi" w:cstheme="minorHAnsi"/>
          <w:color w:val="000000" w:themeColor="text1"/>
        </w:rPr>
        <w:t>e</w:t>
      </w:r>
      <w:r w:rsidRPr="000034B2">
        <w:rPr>
          <w:rFonts w:asciiTheme="minorHAnsi" w:hAnsiTheme="minorHAnsi" w:cstheme="minorHAnsi"/>
          <w:color w:val="000000" w:themeColor="text1"/>
        </w:rPr>
        <w:t>arth,</w:t>
      </w:r>
      <w:r w:rsidRPr="000034B2">
        <w:rPr>
          <w:rFonts w:asciiTheme="minorHAnsi" w:hAnsiTheme="minorHAnsi" w:cstheme="minorHAnsi"/>
          <w:color w:val="000000" w:themeColor="text1"/>
          <w:spacing w:val="-6"/>
        </w:rPr>
        <w:t xml:space="preserve"> </w:t>
      </w:r>
      <w:r w:rsidRPr="000034B2">
        <w:rPr>
          <w:rFonts w:asciiTheme="minorHAnsi" w:hAnsiTheme="minorHAnsi" w:cstheme="minorHAnsi"/>
          <w:color w:val="000000" w:themeColor="text1"/>
        </w:rPr>
        <w:t>environmental</w:t>
      </w:r>
      <w:r w:rsidRPr="000034B2">
        <w:rPr>
          <w:rFonts w:asciiTheme="minorHAnsi" w:hAnsiTheme="minorHAnsi" w:cstheme="minorHAnsi"/>
          <w:color w:val="000000" w:themeColor="text1"/>
          <w:spacing w:val="-7"/>
        </w:rPr>
        <w:t xml:space="preserve"> </w:t>
      </w:r>
      <w:r w:rsidRPr="000034B2">
        <w:rPr>
          <w:rFonts w:asciiTheme="minorHAnsi" w:hAnsiTheme="minorHAnsi" w:cstheme="minorHAnsi"/>
          <w:color w:val="000000" w:themeColor="text1"/>
        </w:rPr>
        <w:t>and</w:t>
      </w:r>
      <w:r w:rsidRPr="000034B2">
        <w:rPr>
          <w:rFonts w:asciiTheme="minorHAnsi" w:hAnsiTheme="minorHAnsi" w:cstheme="minorHAnsi"/>
          <w:color w:val="000000" w:themeColor="text1"/>
          <w:spacing w:val="-6"/>
        </w:rPr>
        <w:t xml:space="preserve"> </w:t>
      </w:r>
      <w:r w:rsidRPr="000034B2">
        <w:rPr>
          <w:rFonts w:asciiTheme="minorHAnsi" w:hAnsiTheme="minorHAnsi" w:cstheme="minorHAnsi"/>
          <w:color w:val="000000" w:themeColor="text1"/>
        </w:rPr>
        <w:t>material</w:t>
      </w:r>
      <w:r w:rsidRPr="000034B2">
        <w:rPr>
          <w:rFonts w:asciiTheme="minorHAnsi" w:hAnsiTheme="minorHAnsi" w:cstheme="minorHAnsi"/>
          <w:color w:val="000000" w:themeColor="text1"/>
          <w:spacing w:val="-7"/>
        </w:rPr>
        <w:t xml:space="preserve"> </w:t>
      </w:r>
      <w:r w:rsidRPr="000034B2">
        <w:rPr>
          <w:rFonts w:asciiTheme="minorHAnsi" w:hAnsiTheme="minorHAnsi" w:cstheme="minorHAnsi"/>
          <w:color w:val="000000" w:themeColor="text1"/>
        </w:rPr>
        <w:t>sciences,</w:t>
      </w:r>
      <w:r w:rsidRPr="000034B2">
        <w:rPr>
          <w:rFonts w:asciiTheme="minorHAnsi" w:hAnsiTheme="minorHAnsi" w:cstheme="minorHAnsi"/>
          <w:color w:val="000000" w:themeColor="text1"/>
          <w:spacing w:val="-6"/>
        </w:rPr>
        <w:t xml:space="preserve"> </w:t>
      </w:r>
      <w:r w:rsidRPr="000034B2">
        <w:rPr>
          <w:rFonts w:asciiTheme="minorHAnsi" w:hAnsiTheme="minorHAnsi" w:cstheme="minorHAnsi"/>
          <w:color w:val="000000" w:themeColor="text1"/>
        </w:rPr>
        <w:t>and</w:t>
      </w:r>
      <w:r w:rsidRPr="000034B2">
        <w:rPr>
          <w:rFonts w:asciiTheme="minorHAnsi" w:hAnsiTheme="minorHAnsi" w:cstheme="minorHAnsi"/>
          <w:color w:val="000000" w:themeColor="text1"/>
          <w:spacing w:val="-7"/>
        </w:rPr>
        <w:t xml:space="preserve"> </w:t>
      </w:r>
      <w:r w:rsidRPr="000034B2">
        <w:rPr>
          <w:rFonts w:asciiTheme="minorHAnsi" w:hAnsiTheme="minorHAnsi" w:cstheme="minorHAnsi"/>
          <w:color w:val="000000" w:themeColor="text1"/>
        </w:rPr>
        <w:t>applied</w:t>
      </w:r>
      <w:r w:rsidRPr="000034B2">
        <w:rPr>
          <w:rFonts w:asciiTheme="minorHAnsi" w:hAnsiTheme="minorHAnsi" w:cstheme="minorHAnsi"/>
          <w:color w:val="000000" w:themeColor="text1"/>
          <w:spacing w:val="28"/>
        </w:rPr>
        <w:t xml:space="preserve"> </w:t>
      </w:r>
      <w:r w:rsidRPr="000034B2">
        <w:rPr>
          <w:rFonts w:asciiTheme="minorHAnsi" w:hAnsiTheme="minorHAnsi" w:cstheme="minorHAnsi"/>
          <w:color w:val="000000" w:themeColor="text1"/>
        </w:rPr>
        <w:t>electromagnetics;</w:t>
      </w:r>
      <w:r w:rsidRPr="000034B2">
        <w:rPr>
          <w:rFonts w:asciiTheme="minorHAnsi" w:hAnsiTheme="minorHAnsi" w:cstheme="minorHAnsi"/>
          <w:color w:val="000000" w:themeColor="text1"/>
          <w:spacing w:val="-8"/>
        </w:rPr>
        <w:t xml:space="preserve"> </w:t>
      </w:r>
      <w:r w:rsidRPr="000034B2">
        <w:rPr>
          <w:rFonts w:asciiTheme="minorHAnsi" w:hAnsiTheme="minorHAnsi" w:cstheme="minorHAnsi"/>
          <w:color w:val="000000" w:themeColor="text1"/>
          <w:spacing w:val="-1"/>
        </w:rPr>
        <w:t>Sea-ice</w:t>
      </w:r>
      <w:r w:rsidRPr="000034B2">
        <w:rPr>
          <w:rFonts w:asciiTheme="minorHAnsi" w:hAnsiTheme="minorHAnsi" w:cstheme="minorHAnsi"/>
          <w:color w:val="000000" w:themeColor="text1"/>
          <w:spacing w:val="-8"/>
        </w:rPr>
        <w:t xml:space="preserve"> </w:t>
      </w:r>
      <w:r w:rsidRPr="000034B2">
        <w:rPr>
          <w:rFonts w:asciiTheme="minorHAnsi" w:hAnsiTheme="minorHAnsi" w:cstheme="minorHAnsi"/>
          <w:color w:val="000000" w:themeColor="text1"/>
        </w:rPr>
        <w:t>Environmental</w:t>
      </w:r>
      <w:r w:rsidRPr="000034B2">
        <w:rPr>
          <w:rFonts w:asciiTheme="minorHAnsi" w:hAnsiTheme="minorHAnsi" w:cstheme="minorHAnsi"/>
          <w:color w:val="000000" w:themeColor="text1"/>
          <w:spacing w:val="-8"/>
        </w:rPr>
        <w:t xml:space="preserve"> </w:t>
      </w:r>
      <w:r w:rsidRPr="000034B2">
        <w:rPr>
          <w:rFonts w:asciiTheme="minorHAnsi" w:hAnsiTheme="minorHAnsi" w:cstheme="minorHAnsi"/>
          <w:color w:val="000000" w:themeColor="text1"/>
        </w:rPr>
        <w:t>Research</w:t>
      </w:r>
      <w:r w:rsidRPr="000034B2">
        <w:rPr>
          <w:rFonts w:asciiTheme="minorHAnsi" w:hAnsiTheme="minorHAnsi" w:cstheme="minorHAnsi"/>
          <w:color w:val="000000" w:themeColor="text1"/>
          <w:spacing w:val="-7"/>
        </w:rPr>
        <w:t xml:space="preserve"> </w:t>
      </w:r>
      <w:r w:rsidRPr="000034B2">
        <w:rPr>
          <w:rFonts w:asciiTheme="minorHAnsi" w:hAnsiTheme="minorHAnsi" w:cstheme="minorHAnsi"/>
          <w:color w:val="000000" w:themeColor="text1"/>
        </w:rPr>
        <w:t>Facility</w:t>
      </w:r>
      <w:r w:rsidR="00E20A82">
        <w:rPr>
          <w:rFonts w:asciiTheme="minorHAnsi" w:hAnsiTheme="minorHAnsi" w:cstheme="minorHAnsi"/>
          <w:color w:val="000000" w:themeColor="text1"/>
        </w:rPr>
        <w:t xml:space="preserve"> (SERF)</w:t>
      </w:r>
      <w:r w:rsidRPr="000034B2">
        <w:rPr>
          <w:rFonts w:asciiTheme="minorHAnsi" w:hAnsiTheme="minorHAnsi" w:cstheme="minorHAnsi"/>
          <w:color w:val="000000" w:themeColor="text1"/>
        </w:rPr>
        <w:t>;</w:t>
      </w:r>
      <w:r w:rsidRPr="000034B2">
        <w:rPr>
          <w:rFonts w:asciiTheme="minorHAnsi" w:hAnsiTheme="minorHAnsi" w:cstheme="minorHAnsi"/>
          <w:color w:val="000000" w:themeColor="text1"/>
          <w:spacing w:val="-8"/>
        </w:rPr>
        <w:t xml:space="preserve"> the Churchill Marine Observatory (</w:t>
      </w:r>
      <w:r w:rsidRPr="000034B2">
        <w:rPr>
          <w:rFonts w:asciiTheme="minorHAnsi" w:hAnsiTheme="minorHAnsi" w:cstheme="minorHAnsi"/>
          <w:color w:val="000000" w:themeColor="text1"/>
        </w:rPr>
        <w:t>CMO);</w:t>
      </w:r>
      <w:r w:rsidRPr="000034B2">
        <w:rPr>
          <w:rFonts w:asciiTheme="minorHAnsi" w:hAnsiTheme="minorHAnsi" w:cstheme="minorHAnsi"/>
          <w:color w:val="000000" w:themeColor="text1"/>
          <w:spacing w:val="-8"/>
        </w:rPr>
        <w:t xml:space="preserve"> </w:t>
      </w:r>
      <w:r w:rsidRPr="000034B2">
        <w:rPr>
          <w:rFonts w:asciiTheme="minorHAnsi" w:hAnsiTheme="minorHAnsi" w:cstheme="minorHAnsi"/>
          <w:i/>
          <w:color w:val="000000" w:themeColor="text1"/>
        </w:rPr>
        <w:t>CCGS</w:t>
      </w:r>
      <w:r w:rsidRPr="000034B2">
        <w:rPr>
          <w:rFonts w:asciiTheme="minorHAnsi" w:hAnsiTheme="minorHAnsi" w:cstheme="minorHAnsi"/>
          <w:i/>
          <w:color w:val="000000" w:themeColor="text1"/>
          <w:spacing w:val="-7"/>
        </w:rPr>
        <w:t xml:space="preserve"> </w:t>
      </w:r>
      <w:r w:rsidRPr="000034B2">
        <w:rPr>
          <w:rFonts w:asciiTheme="minorHAnsi" w:hAnsiTheme="minorHAnsi" w:cstheme="minorHAnsi"/>
          <w:i/>
          <w:color w:val="000000" w:themeColor="text1"/>
        </w:rPr>
        <w:t>Amundsen</w:t>
      </w:r>
      <w:r w:rsidRPr="000034B2">
        <w:rPr>
          <w:rFonts w:asciiTheme="minorHAnsi" w:hAnsiTheme="minorHAnsi" w:cstheme="minorHAnsi"/>
          <w:i/>
          <w:color w:val="000000" w:themeColor="text1"/>
          <w:spacing w:val="-8"/>
        </w:rPr>
        <w:t xml:space="preserve"> </w:t>
      </w:r>
      <w:r w:rsidRPr="000034B2">
        <w:rPr>
          <w:rFonts w:asciiTheme="minorHAnsi" w:hAnsiTheme="minorHAnsi" w:cstheme="minorHAnsi"/>
          <w:color w:val="000000" w:themeColor="text1"/>
        </w:rPr>
        <w:t>icebreaker and</w:t>
      </w:r>
      <w:r w:rsidR="00551BF2" w:rsidRPr="000034B2">
        <w:rPr>
          <w:rFonts w:asciiTheme="minorHAnsi" w:hAnsiTheme="minorHAnsi" w:cstheme="minorHAnsi"/>
          <w:color w:val="000000" w:themeColor="text1"/>
        </w:rPr>
        <w:t xml:space="preserve"> </w:t>
      </w:r>
      <w:r w:rsidR="00EF68A7" w:rsidRPr="000034B2">
        <w:rPr>
          <w:rFonts w:asciiTheme="minorHAnsi" w:hAnsiTheme="minorHAnsi" w:cstheme="minorHAnsi"/>
          <w:color w:val="000000" w:themeColor="text1"/>
        </w:rPr>
        <w:t>a</w:t>
      </w:r>
      <w:r w:rsidR="00551BF2" w:rsidRPr="000034B2">
        <w:rPr>
          <w:rFonts w:asciiTheme="minorHAnsi" w:hAnsiTheme="minorHAnsi" w:cstheme="minorHAnsi"/>
          <w:color w:val="000000" w:themeColor="text1"/>
        </w:rPr>
        <w:t xml:space="preserve"> coastal research vessel the </w:t>
      </w:r>
      <w:r w:rsidR="00551BF2" w:rsidRPr="000034B2">
        <w:rPr>
          <w:rFonts w:asciiTheme="minorHAnsi" w:hAnsiTheme="minorHAnsi" w:cstheme="minorHAnsi"/>
          <w:i/>
          <w:color w:val="000000" w:themeColor="text1"/>
        </w:rPr>
        <w:t>MV</w:t>
      </w:r>
      <w:r w:rsidRPr="000034B2">
        <w:rPr>
          <w:rFonts w:asciiTheme="minorHAnsi" w:hAnsiTheme="minorHAnsi" w:cstheme="minorHAnsi"/>
          <w:color w:val="000000" w:themeColor="text1"/>
        </w:rPr>
        <w:t xml:space="preserve"> </w:t>
      </w:r>
      <w:r w:rsidRPr="000034B2">
        <w:rPr>
          <w:rFonts w:asciiTheme="minorHAnsi" w:hAnsiTheme="minorHAnsi" w:cstheme="minorHAnsi"/>
          <w:i/>
          <w:color w:val="000000" w:themeColor="text1"/>
        </w:rPr>
        <w:t>William Kennedy</w:t>
      </w:r>
      <w:r w:rsidRPr="000034B2">
        <w:rPr>
          <w:rFonts w:asciiTheme="minorHAnsi" w:hAnsiTheme="minorHAnsi" w:cstheme="minorHAnsi"/>
          <w:color w:val="000000" w:themeColor="text1"/>
        </w:rPr>
        <w:t xml:space="preserve"> and</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numerous</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field</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stations</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across</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Arctic.</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Arctic</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Science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Partnership</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w:t>
      </w:r>
      <w:r w:rsidRPr="000034B2">
        <w:rPr>
          <w:rFonts w:asciiTheme="minorHAnsi" w:hAnsiTheme="minorHAnsi" w:cstheme="minorHAnsi"/>
          <w:color w:val="000000" w:themeColor="text1"/>
          <w:u w:val="single" w:color="0563C1"/>
        </w:rPr>
        <w:t>http://asp-net.org</w:t>
      </w:r>
      <w:r w:rsidRPr="000034B2">
        <w:rPr>
          <w:rFonts w:asciiTheme="minorHAnsi" w:hAnsiTheme="minorHAnsi" w:cstheme="minorHAnsi"/>
          <w:color w:val="000000" w:themeColor="text1"/>
        </w:rPr>
        <w:t>) provides</w:t>
      </w:r>
      <w:r w:rsidRPr="000034B2">
        <w:rPr>
          <w:rFonts w:asciiTheme="minorHAnsi" w:hAnsiTheme="minorHAnsi" w:cstheme="minorHAnsi"/>
          <w:color w:val="000000" w:themeColor="text1"/>
          <w:spacing w:val="-6"/>
        </w:rPr>
        <w:t xml:space="preserve"> </w:t>
      </w:r>
      <w:r w:rsidRPr="000034B2">
        <w:rPr>
          <w:rFonts w:asciiTheme="minorHAnsi" w:hAnsiTheme="minorHAnsi" w:cstheme="minorHAnsi"/>
          <w:color w:val="000000" w:themeColor="text1"/>
        </w:rPr>
        <w:t>added</w:t>
      </w:r>
      <w:r w:rsidRPr="000034B2">
        <w:rPr>
          <w:rFonts w:asciiTheme="minorHAnsi" w:hAnsiTheme="minorHAnsi" w:cstheme="minorHAnsi"/>
          <w:color w:val="000000" w:themeColor="text1"/>
          <w:spacing w:val="-6"/>
        </w:rPr>
        <w:t xml:space="preserve"> </w:t>
      </w:r>
      <w:r w:rsidRPr="000034B2">
        <w:rPr>
          <w:rFonts w:asciiTheme="minorHAnsi" w:hAnsiTheme="minorHAnsi" w:cstheme="minorHAnsi"/>
          <w:color w:val="000000" w:themeColor="text1"/>
        </w:rPr>
        <w:t>opportunit</w:t>
      </w:r>
      <w:r w:rsidR="006313B7" w:rsidRPr="000034B2">
        <w:rPr>
          <w:rFonts w:asciiTheme="minorHAnsi" w:hAnsiTheme="minorHAnsi" w:cstheme="minorHAnsi"/>
          <w:color w:val="000000" w:themeColor="text1"/>
        </w:rPr>
        <w:t>ies</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for</w:t>
      </w:r>
      <w:r w:rsidRPr="000034B2">
        <w:rPr>
          <w:rFonts w:asciiTheme="minorHAnsi" w:hAnsiTheme="minorHAnsi" w:cstheme="minorHAnsi"/>
          <w:color w:val="000000" w:themeColor="text1"/>
          <w:spacing w:val="-6"/>
        </w:rPr>
        <w:t xml:space="preserve"> </w:t>
      </w:r>
      <w:r w:rsidR="00EF68A7" w:rsidRPr="000034B2">
        <w:rPr>
          <w:rFonts w:asciiTheme="minorHAnsi" w:hAnsiTheme="minorHAnsi" w:cstheme="minorHAnsi"/>
          <w:color w:val="000000" w:themeColor="text1"/>
          <w:spacing w:val="-6"/>
        </w:rPr>
        <w:t xml:space="preserve">international </w:t>
      </w:r>
      <w:r w:rsidRPr="000034B2">
        <w:rPr>
          <w:rFonts w:asciiTheme="minorHAnsi" w:hAnsiTheme="minorHAnsi" w:cstheme="minorHAnsi"/>
          <w:color w:val="000000" w:themeColor="text1"/>
        </w:rPr>
        <w:t>networking.</w:t>
      </w:r>
    </w:p>
    <w:p w14:paraId="37E7FA0F" w14:textId="77777777" w:rsidR="00C1552D" w:rsidRPr="000034B2" w:rsidRDefault="00C1552D" w:rsidP="00F41641">
      <w:pPr>
        <w:rPr>
          <w:rFonts w:asciiTheme="minorHAnsi" w:hAnsiTheme="minorHAnsi" w:cstheme="minorHAnsi"/>
          <w:color w:val="000000" w:themeColor="text1"/>
        </w:rPr>
      </w:pPr>
    </w:p>
    <w:p w14:paraId="3239DCC7" w14:textId="77777777" w:rsidR="009609F6" w:rsidRPr="000034B2" w:rsidRDefault="009609F6" w:rsidP="00F41641">
      <w:pPr>
        <w:pStyle w:val="BodyText"/>
        <w:spacing w:line="239" w:lineRule="auto"/>
        <w:ind w:left="0" w:right="108"/>
        <w:rPr>
          <w:rFonts w:asciiTheme="minorHAnsi" w:hAnsiTheme="minorHAnsi" w:cstheme="minorHAnsi"/>
          <w:color w:val="000000" w:themeColor="text1"/>
          <w:spacing w:val="-6"/>
          <w:u w:val="single"/>
        </w:rPr>
      </w:pPr>
      <w:r w:rsidRPr="000034B2">
        <w:rPr>
          <w:rFonts w:asciiTheme="minorHAnsi" w:hAnsiTheme="minorHAnsi" w:cstheme="minorHAnsi"/>
          <w:color w:val="000000" w:themeColor="text1"/>
          <w:spacing w:val="-6"/>
          <w:u w:val="single"/>
        </w:rPr>
        <w:t>Responsibilities:</w:t>
      </w:r>
    </w:p>
    <w:p w14:paraId="70D7870C" w14:textId="77777777" w:rsidR="009609F6" w:rsidRPr="000034B2" w:rsidRDefault="009609F6" w:rsidP="00F41641">
      <w:pPr>
        <w:pStyle w:val="BodyText"/>
        <w:spacing w:line="239" w:lineRule="auto"/>
        <w:ind w:left="0" w:right="108"/>
        <w:rPr>
          <w:rFonts w:asciiTheme="minorHAnsi" w:hAnsiTheme="minorHAnsi" w:cstheme="minorHAnsi"/>
          <w:color w:val="000000" w:themeColor="text1"/>
          <w:spacing w:val="-6"/>
        </w:rPr>
      </w:pPr>
    </w:p>
    <w:p w14:paraId="1764BF83" w14:textId="60B8F33D" w:rsidR="00893E6E" w:rsidRPr="000034B2" w:rsidRDefault="00551BF2" w:rsidP="00F41641">
      <w:pPr>
        <w:pStyle w:val="BodyText"/>
        <w:spacing w:line="239" w:lineRule="auto"/>
        <w:ind w:left="0" w:right="108"/>
        <w:rPr>
          <w:rFonts w:asciiTheme="minorHAnsi" w:hAnsiTheme="minorHAnsi" w:cstheme="minorHAnsi"/>
          <w:color w:val="000000" w:themeColor="text1"/>
        </w:rPr>
      </w:pPr>
      <w:r w:rsidRPr="000034B2">
        <w:rPr>
          <w:rFonts w:asciiTheme="minorHAnsi" w:hAnsiTheme="minorHAnsi" w:cstheme="minorHAnsi"/>
          <w:color w:val="000000" w:themeColor="text1"/>
        </w:rPr>
        <w:t xml:space="preserve">The position will have a significant proportion </w:t>
      </w:r>
      <w:r w:rsidR="00832E75" w:rsidRPr="000034B2">
        <w:rPr>
          <w:rFonts w:asciiTheme="minorHAnsi" w:hAnsiTheme="minorHAnsi" w:cstheme="minorHAnsi"/>
          <w:color w:val="000000" w:themeColor="text1"/>
        </w:rPr>
        <w:t>of their</w:t>
      </w:r>
      <w:r w:rsidR="003B0C62" w:rsidRPr="000034B2">
        <w:rPr>
          <w:rFonts w:asciiTheme="minorHAnsi" w:hAnsiTheme="minorHAnsi" w:cstheme="minorHAnsi"/>
          <w:color w:val="000000" w:themeColor="text1"/>
        </w:rPr>
        <w:t xml:space="preserve"> </w:t>
      </w:r>
      <w:r w:rsidR="00832E75" w:rsidRPr="000034B2">
        <w:rPr>
          <w:rFonts w:asciiTheme="minorHAnsi" w:hAnsiTheme="minorHAnsi" w:cstheme="minorHAnsi"/>
          <w:color w:val="000000" w:themeColor="text1"/>
        </w:rPr>
        <w:t xml:space="preserve">work </w:t>
      </w:r>
      <w:r w:rsidRPr="000034B2">
        <w:rPr>
          <w:rFonts w:asciiTheme="minorHAnsi" w:hAnsiTheme="minorHAnsi" w:cstheme="minorHAnsi"/>
          <w:color w:val="000000" w:themeColor="text1"/>
        </w:rPr>
        <w:t xml:space="preserve">allocated to research in any one of the broad areas of Arctic </w:t>
      </w:r>
      <w:r w:rsidR="00832E75" w:rsidRPr="000034B2">
        <w:rPr>
          <w:rFonts w:asciiTheme="minorHAnsi" w:hAnsiTheme="minorHAnsi" w:cstheme="minorHAnsi"/>
          <w:color w:val="000000" w:themeColor="text1"/>
        </w:rPr>
        <w:t>System Science</w:t>
      </w:r>
      <w:r w:rsidRPr="000034B2">
        <w:rPr>
          <w:rFonts w:asciiTheme="minorHAnsi" w:hAnsiTheme="minorHAnsi" w:cstheme="minorHAnsi"/>
          <w:color w:val="000000" w:themeColor="text1"/>
        </w:rPr>
        <w:t xml:space="preserve"> in the </w:t>
      </w:r>
      <w:r w:rsidR="00EF68A7" w:rsidRPr="000034B2">
        <w:rPr>
          <w:rFonts w:asciiTheme="minorHAnsi" w:hAnsiTheme="minorHAnsi" w:cstheme="minorHAnsi"/>
          <w:color w:val="000000" w:themeColor="text1"/>
        </w:rPr>
        <w:t>specific subdiscipline</w:t>
      </w:r>
      <w:r w:rsidRPr="000034B2">
        <w:rPr>
          <w:rFonts w:asciiTheme="minorHAnsi" w:hAnsiTheme="minorHAnsi" w:cstheme="minorHAnsi"/>
          <w:color w:val="000000" w:themeColor="text1"/>
        </w:rPr>
        <w:t xml:space="preserve"> of </w:t>
      </w:r>
      <w:r w:rsidR="00EF68A7" w:rsidRPr="000034B2">
        <w:rPr>
          <w:rFonts w:asciiTheme="minorHAnsi" w:hAnsiTheme="minorHAnsi" w:cstheme="minorHAnsi"/>
          <w:color w:val="000000" w:themeColor="text1"/>
        </w:rPr>
        <w:t>the</w:t>
      </w:r>
      <w:r w:rsidRPr="000034B2">
        <w:rPr>
          <w:rFonts w:asciiTheme="minorHAnsi" w:hAnsiTheme="minorHAnsi" w:cstheme="minorHAnsi"/>
          <w:color w:val="000000" w:themeColor="text1"/>
        </w:rPr>
        <w:t xml:space="preserve"> candidate</w:t>
      </w:r>
      <w:r w:rsidR="00B4133F" w:rsidRPr="000034B2">
        <w:rPr>
          <w:rFonts w:asciiTheme="minorHAnsi" w:hAnsiTheme="minorHAnsi" w:cstheme="minorHAnsi"/>
          <w:color w:val="000000" w:themeColor="text1"/>
        </w:rPr>
        <w:t>’</w:t>
      </w:r>
      <w:r w:rsidRPr="000034B2">
        <w:rPr>
          <w:rFonts w:asciiTheme="minorHAnsi" w:hAnsiTheme="minorHAnsi" w:cstheme="minorHAnsi"/>
          <w:color w:val="000000" w:themeColor="text1"/>
        </w:rPr>
        <w:t xml:space="preserve">s specialization. The candidate will be expected to teach </w:t>
      </w:r>
      <w:r w:rsidR="00B43DEB">
        <w:rPr>
          <w:rFonts w:asciiTheme="minorHAnsi" w:hAnsiTheme="minorHAnsi" w:cstheme="minorHAnsi"/>
          <w:color w:val="000000" w:themeColor="text1"/>
        </w:rPr>
        <w:t>two</w:t>
      </w:r>
      <w:r w:rsidRPr="000034B2">
        <w:rPr>
          <w:rFonts w:asciiTheme="minorHAnsi" w:hAnsiTheme="minorHAnsi" w:cstheme="minorHAnsi"/>
          <w:color w:val="000000" w:themeColor="text1"/>
        </w:rPr>
        <w:t xml:space="preserve"> course</w:t>
      </w:r>
      <w:r w:rsidR="00B43DEB">
        <w:rPr>
          <w:rFonts w:asciiTheme="minorHAnsi" w:hAnsiTheme="minorHAnsi" w:cstheme="minorHAnsi"/>
          <w:color w:val="000000" w:themeColor="text1"/>
        </w:rPr>
        <w:t>s</w:t>
      </w:r>
      <w:r w:rsidRPr="000034B2">
        <w:rPr>
          <w:rFonts w:asciiTheme="minorHAnsi" w:hAnsiTheme="minorHAnsi" w:cstheme="minorHAnsi"/>
          <w:color w:val="000000" w:themeColor="text1"/>
        </w:rPr>
        <w:t>.</w:t>
      </w:r>
      <w:r w:rsidR="00807E0E" w:rsidRPr="000034B2">
        <w:rPr>
          <w:rFonts w:asciiTheme="minorHAnsi" w:hAnsiTheme="minorHAnsi" w:cstheme="minorHAnsi"/>
          <w:color w:val="000000" w:themeColor="text1"/>
        </w:rPr>
        <w:t xml:space="preserve"> </w:t>
      </w:r>
      <w:r w:rsidRPr="000034B2">
        <w:rPr>
          <w:rFonts w:asciiTheme="minorHAnsi" w:hAnsiTheme="minorHAnsi" w:cstheme="minorHAnsi"/>
          <w:color w:val="000000" w:themeColor="text1"/>
        </w:rPr>
        <w:t>Service will also be required both within the University and through various professional and public organizations linked to the candidate</w:t>
      </w:r>
      <w:r w:rsidR="00B4133F" w:rsidRPr="000034B2">
        <w:rPr>
          <w:rFonts w:asciiTheme="minorHAnsi" w:hAnsiTheme="minorHAnsi" w:cstheme="minorHAnsi"/>
          <w:color w:val="000000" w:themeColor="text1"/>
        </w:rPr>
        <w:t>’</w:t>
      </w:r>
      <w:r w:rsidRPr="000034B2">
        <w:rPr>
          <w:rFonts w:asciiTheme="minorHAnsi" w:hAnsiTheme="minorHAnsi" w:cstheme="minorHAnsi"/>
          <w:color w:val="000000" w:themeColor="text1"/>
        </w:rPr>
        <w:t>s area of expertise</w:t>
      </w:r>
      <w:r w:rsidR="00F74383" w:rsidRPr="000034B2">
        <w:rPr>
          <w:rFonts w:asciiTheme="minorHAnsi" w:hAnsiTheme="minorHAnsi" w:cstheme="minorHAnsi"/>
          <w:color w:val="000000" w:themeColor="text1"/>
        </w:rPr>
        <w:t>.</w:t>
      </w:r>
    </w:p>
    <w:p w14:paraId="127B656F" w14:textId="77777777" w:rsidR="00551BF2" w:rsidRPr="000034B2" w:rsidRDefault="00551BF2" w:rsidP="00F41641">
      <w:pPr>
        <w:pStyle w:val="BodyText"/>
        <w:spacing w:line="239" w:lineRule="auto"/>
        <w:ind w:left="0" w:right="108"/>
        <w:rPr>
          <w:rFonts w:asciiTheme="minorHAnsi" w:hAnsiTheme="minorHAnsi" w:cstheme="minorHAnsi"/>
          <w:color w:val="000000" w:themeColor="text1"/>
        </w:rPr>
      </w:pPr>
    </w:p>
    <w:p w14:paraId="62B6E666" w14:textId="1B06E291" w:rsidR="00C1552D" w:rsidRPr="000034B2" w:rsidRDefault="00C1552D" w:rsidP="00F41641">
      <w:pPr>
        <w:pStyle w:val="BodyText"/>
        <w:spacing w:line="239" w:lineRule="auto"/>
        <w:ind w:left="0" w:right="108"/>
        <w:rPr>
          <w:rFonts w:asciiTheme="minorHAnsi" w:hAnsiTheme="minorHAnsi" w:cstheme="minorHAnsi"/>
          <w:color w:val="000000" w:themeColor="text1"/>
        </w:rPr>
      </w:pP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w w:val="99"/>
        </w:rPr>
        <w:t xml:space="preserve"> </w:t>
      </w:r>
      <w:r w:rsidRPr="000034B2">
        <w:rPr>
          <w:rFonts w:asciiTheme="minorHAnsi" w:hAnsiTheme="minorHAnsi" w:cstheme="minorHAnsi"/>
          <w:color w:val="000000" w:themeColor="text1"/>
        </w:rPr>
        <w:t>successful</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candidate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will</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be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expected</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to</w:t>
      </w:r>
      <w:r w:rsidRPr="000034B2">
        <w:rPr>
          <w:rFonts w:asciiTheme="minorHAnsi" w:hAnsiTheme="minorHAnsi" w:cstheme="minorHAnsi"/>
          <w:color w:val="000000" w:themeColor="text1"/>
          <w:spacing w:val="-4"/>
        </w:rPr>
        <w:t xml:space="preserve"> </w:t>
      </w:r>
      <w:r w:rsidR="00AD42DA" w:rsidRPr="000034B2">
        <w:rPr>
          <w:rFonts w:asciiTheme="minorHAnsi" w:hAnsiTheme="minorHAnsi" w:cstheme="minorHAnsi"/>
          <w:color w:val="000000" w:themeColor="text1"/>
          <w:spacing w:val="-4"/>
        </w:rPr>
        <w:t>play a major role</w:t>
      </w:r>
      <w:r w:rsidR="00B4133F"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in</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 xml:space="preserve">various Arctic System Science projects </w:t>
      </w:r>
      <w:r w:rsidR="00AD42DA" w:rsidRPr="000034B2">
        <w:rPr>
          <w:rFonts w:asciiTheme="minorHAnsi" w:hAnsiTheme="minorHAnsi" w:cstheme="minorHAnsi"/>
          <w:color w:val="000000" w:themeColor="text1"/>
        </w:rPr>
        <w:t>administered through</w:t>
      </w:r>
      <w:r w:rsidRPr="000034B2">
        <w:rPr>
          <w:rFonts w:asciiTheme="minorHAnsi" w:hAnsiTheme="minorHAnsi" w:cstheme="minorHAnsi"/>
          <w:color w:val="000000" w:themeColor="text1"/>
        </w:rPr>
        <w:t xml:space="preserve"> CEOS at the University of Manitoba</w:t>
      </w:r>
      <w:r w:rsidR="00AD42DA" w:rsidRPr="000034B2">
        <w:rPr>
          <w:rFonts w:asciiTheme="minorHAnsi" w:hAnsiTheme="minorHAnsi" w:cstheme="minorHAnsi"/>
          <w:color w:val="000000" w:themeColor="text1"/>
        </w:rPr>
        <w:t>. This will</w:t>
      </w:r>
      <w:r w:rsidR="00551BF2" w:rsidRPr="000034B2">
        <w:rPr>
          <w:rFonts w:asciiTheme="minorHAnsi" w:hAnsiTheme="minorHAnsi" w:cstheme="minorHAnsi"/>
          <w:color w:val="000000" w:themeColor="text1"/>
        </w:rPr>
        <w:t xml:space="preserve"> </w:t>
      </w:r>
      <w:r w:rsidR="00AD42DA" w:rsidRPr="000034B2">
        <w:rPr>
          <w:rFonts w:asciiTheme="minorHAnsi" w:hAnsiTheme="minorHAnsi" w:cstheme="minorHAnsi"/>
          <w:color w:val="000000" w:themeColor="text1"/>
        </w:rPr>
        <w:t>involve leading and collaborating on</w:t>
      </w:r>
      <w:r w:rsidR="00551BF2" w:rsidRPr="000034B2">
        <w:rPr>
          <w:rFonts w:asciiTheme="minorHAnsi" w:hAnsiTheme="minorHAnsi" w:cstheme="minorHAnsi"/>
          <w:color w:val="000000" w:themeColor="text1"/>
        </w:rPr>
        <w:t xml:space="preserve"> </w:t>
      </w:r>
      <w:r w:rsidR="00AD42DA" w:rsidRPr="000034B2">
        <w:rPr>
          <w:rFonts w:asciiTheme="minorHAnsi" w:hAnsiTheme="minorHAnsi" w:cstheme="minorHAnsi"/>
          <w:color w:val="000000" w:themeColor="text1"/>
        </w:rPr>
        <w:t>major</w:t>
      </w:r>
      <w:r w:rsidR="00551BF2" w:rsidRPr="000034B2">
        <w:rPr>
          <w:rFonts w:asciiTheme="minorHAnsi" w:hAnsiTheme="minorHAnsi" w:cstheme="minorHAnsi"/>
          <w:color w:val="000000" w:themeColor="text1"/>
        </w:rPr>
        <w:t xml:space="preserve"> </w:t>
      </w:r>
      <w:r w:rsidR="00F74F1B" w:rsidRPr="000034B2">
        <w:rPr>
          <w:rFonts w:asciiTheme="minorHAnsi" w:hAnsiTheme="minorHAnsi" w:cstheme="minorHAnsi"/>
          <w:color w:val="000000" w:themeColor="text1"/>
        </w:rPr>
        <w:t>inter</w:t>
      </w:r>
      <w:r w:rsidR="00AD42DA" w:rsidRPr="000034B2">
        <w:rPr>
          <w:rFonts w:asciiTheme="minorHAnsi" w:hAnsiTheme="minorHAnsi" w:cstheme="minorHAnsi"/>
          <w:color w:val="000000" w:themeColor="text1"/>
        </w:rPr>
        <w:t xml:space="preserve">disciplinary </w:t>
      </w:r>
      <w:r w:rsidR="00551BF2" w:rsidRPr="000034B2">
        <w:rPr>
          <w:rFonts w:asciiTheme="minorHAnsi" w:hAnsiTheme="minorHAnsi" w:cstheme="minorHAnsi"/>
          <w:color w:val="000000" w:themeColor="text1"/>
        </w:rPr>
        <w:t xml:space="preserve">projects </w:t>
      </w:r>
      <w:r w:rsidR="00AD42DA" w:rsidRPr="000034B2">
        <w:rPr>
          <w:rFonts w:asciiTheme="minorHAnsi" w:hAnsiTheme="minorHAnsi" w:cstheme="minorHAnsi"/>
          <w:color w:val="000000" w:themeColor="text1"/>
        </w:rPr>
        <w:t>focused around</w:t>
      </w:r>
      <w:r w:rsidR="00654753" w:rsidRPr="000034B2">
        <w:rPr>
          <w:rFonts w:asciiTheme="minorHAnsi" w:hAnsiTheme="minorHAnsi" w:cstheme="minorHAnsi"/>
          <w:color w:val="000000" w:themeColor="text1"/>
        </w:rPr>
        <w:t>:</w:t>
      </w:r>
      <w:r w:rsidR="00551BF2" w:rsidRPr="000034B2">
        <w:rPr>
          <w:rFonts w:asciiTheme="minorHAnsi" w:hAnsiTheme="minorHAnsi" w:cstheme="minorHAnsi"/>
          <w:color w:val="000000" w:themeColor="text1"/>
        </w:rPr>
        <w:t xml:space="preserve"> freshwater-marine coupling with freshwater </w:t>
      </w:r>
      <w:r w:rsidR="00551BF2" w:rsidRPr="000034B2">
        <w:rPr>
          <w:rFonts w:asciiTheme="minorHAnsi" w:hAnsiTheme="minorHAnsi" w:cstheme="minorHAnsi"/>
          <w:color w:val="000000" w:themeColor="text1"/>
        </w:rPr>
        <w:lastRenderedPageBreak/>
        <w:t xml:space="preserve">sources from </w:t>
      </w:r>
      <w:r w:rsidR="00635C9B" w:rsidRPr="000034B2">
        <w:rPr>
          <w:rFonts w:asciiTheme="minorHAnsi" w:hAnsiTheme="minorHAnsi" w:cstheme="minorHAnsi"/>
          <w:color w:val="000000" w:themeColor="text1"/>
        </w:rPr>
        <w:t>g</w:t>
      </w:r>
      <w:r w:rsidR="00551BF2" w:rsidRPr="000034B2">
        <w:rPr>
          <w:rFonts w:asciiTheme="minorHAnsi" w:hAnsiTheme="minorHAnsi" w:cstheme="minorHAnsi"/>
          <w:color w:val="000000" w:themeColor="text1"/>
        </w:rPr>
        <w:t>laciers and continental runoff</w:t>
      </w:r>
      <w:r w:rsidR="00654753" w:rsidRPr="000034B2">
        <w:rPr>
          <w:rFonts w:asciiTheme="minorHAnsi" w:hAnsiTheme="minorHAnsi" w:cstheme="minorHAnsi"/>
          <w:color w:val="000000" w:themeColor="text1"/>
        </w:rPr>
        <w:t xml:space="preserve">; </w:t>
      </w:r>
      <w:r w:rsidR="00F74383" w:rsidRPr="000034B2">
        <w:rPr>
          <w:rFonts w:asciiTheme="minorHAnsi" w:hAnsiTheme="minorHAnsi" w:cstheme="minorHAnsi"/>
          <w:color w:val="000000" w:themeColor="text1"/>
        </w:rPr>
        <w:t>ocean acidification and carbon exchange processes</w:t>
      </w:r>
      <w:r w:rsidR="00654753" w:rsidRPr="000034B2">
        <w:rPr>
          <w:rFonts w:asciiTheme="minorHAnsi" w:hAnsiTheme="minorHAnsi" w:cstheme="minorHAnsi"/>
          <w:color w:val="000000" w:themeColor="text1"/>
        </w:rPr>
        <w:t xml:space="preserve">; </w:t>
      </w:r>
      <w:r w:rsidR="00F74383" w:rsidRPr="000034B2">
        <w:rPr>
          <w:rFonts w:asciiTheme="minorHAnsi" w:hAnsiTheme="minorHAnsi" w:cstheme="minorHAnsi"/>
          <w:color w:val="000000" w:themeColor="text1"/>
        </w:rPr>
        <w:t>physical</w:t>
      </w:r>
      <w:r w:rsidR="00C55F0F" w:rsidRPr="000034B2">
        <w:rPr>
          <w:rFonts w:asciiTheme="minorHAnsi" w:hAnsiTheme="minorHAnsi" w:cstheme="minorHAnsi"/>
          <w:color w:val="000000" w:themeColor="text1"/>
        </w:rPr>
        <w:t xml:space="preserve">, </w:t>
      </w:r>
      <w:r w:rsidR="00F74383" w:rsidRPr="000034B2">
        <w:rPr>
          <w:rFonts w:asciiTheme="minorHAnsi" w:hAnsiTheme="minorHAnsi" w:cstheme="minorHAnsi"/>
          <w:color w:val="000000" w:themeColor="text1"/>
        </w:rPr>
        <w:t>biological</w:t>
      </w:r>
      <w:r w:rsidR="006313B7" w:rsidRPr="000034B2">
        <w:rPr>
          <w:rFonts w:asciiTheme="minorHAnsi" w:hAnsiTheme="minorHAnsi" w:cstheme="minorHAnsi"/>
          <w:color w:val="000000" w:themeColor="text1"/>
        </w:rPr>
        <w:t>,</w:t>
      </w:r>
      <w:r w:rsidR="00F74383" w:rsidRPr="000034B2">
        <w:rPr>
          <w:rFonts w:asciiTheme="minorHAnsi" w:hAnsiTheme="minorHAnsi" w:cstheme="minorHAnsi"/>
          <w:color w:val="000000" w:themeColor="text1"/>
        </w:rPr>
        <w:t xml:space="preserve"> </w:t>
      </w:r>
      <w:r w:rsidR="00C55F0F" w:rsidRPr="000034B2">
        <w:rPr>
          <w:rFonts w:asciiTheme="minorHAnsi" w:hAnsiTheme="minorHAnsi" w:cstheme="minorHAnsi"/>
          <w:color w:val="000000" w:themeColor="text1"/>
        </w:rPr>
        <w:t xml:space="preserve">or chemical </w:t>
      </w:r>
      <w:r w:rsidR="00F74383" w:rsidRPr="000034B2">
        <w:rPr>
          <w:rFonts w:asciiTheme="minorHAnsi" w:hAnsiTheme="minorHAnsi" w:cstheme="minorHAnsi"/>
          <w:color w:val="000000" w:themeColor="text1"/>
        </w:rPr>
        <w:t>oceanography</w:t>
      </w:r>
      <w:r w:rsidR="00654753" w:rsidRPr="000034B2">
        <w:rPr>
          <w:rFonts w:asciiTheme="minorHAnsi" w:hAnsiTheme="minorHAnsi" w:cstheme="minorHAnsi"/>
          <w:color w:val="000000" w:themeColor="text1"/>
        </w:rPr>
        <w:t xml:space="preserve">; </w:t>
      </w:r>
      <w:r w:rsidR="00EF68A7" w:rsidRPr="000034B2">
        <w:rPr>
          <w:rFonts w:asciiTheme="minorHAnsi" w:hAnsiTheme="minorHAnsi" w:cstheme="minorHAnsi"/>
          <w:color w:val="000000" w:themeColor="text1"/>
        </w:rPr>
        <w:t>Arctic-midlatitude teleconnections</w:t>
      </w:r>
      <w:r w:rsidR="00654753" w:rsidRPr="000034B2">
        <w:rPr>
          <w:rFonts w:asciiTheme="minorHAnsi" w:hAnsiTheme="minorHAnsi" w:cstheme="minorHAnsi"/>
          <w:color w:val="000000" w:themeColor="text1"/>
        </w:rPr>
        <w:t>;</w:t>
      </w:r>
      <w:r w:rsidR="00AD42DA" w:rsidRPr="000034B2">
        <w:rPr>
          <w:rFonts w:asciiTheme="minorHAnsi" w:hAnsiTheme="minorHAnsi" w:cstheme="minorHAnsi"/>
          <w:color w:val="000000" w:themeColor="text1"/>
        </w:rPr>
        <w:t xml:space="preserve"> </w:t>
      </w:r>
      <w:r w:rsidR="00013442" w:rsidRPr="000034B2">
        <w:rPr>
          <w:rFonts w:asciiTheme="minorHAnsi" w:hAnsiTheme="minorHAnsi" w:cstheme="minorHAnsi"/>
          <w:color w:val="000000" w:themeColor="text1"/>
        </w:rPr>
        <w:t>glaciology</w:t>
      </w:r>
      <w:r w:rsidR="00AD42DA" w:rsidRPr="000034B2">
        <w:rPr>
          <w:rFonts w:asciiTheme="minorHAnsi" w:hAnsiTheme="minorHAnsi" w:cstheme="minorHAnsi"/>
          <w:color w:val="000000" w:themeColor="text1"/>
        </w:rPr>
        <w:t xml:space="preserve">; </w:t>
      </w:r>
      <w:r w:rsidR="00EF68A7" w:rsidRPr="000034B2">
        <w:rPr>
          <w:rFonts w:asciiTheme="minorHAnsi" w:hAnsiTheme="minorHAnsi" w:cstheme="minorHAnsi"/>
          <w:color w:val="000000" w:themeColor="text1"/>
        </w:rPr>
        <w:t>climate change</w:t>
      </w:r>
      <w:r w:rsidR="00AD42DA" w:rsidRPr="000034B2">
        <w:rPr>
          <w:rFonts w:asciiTheme="minorHAnsi" w:hAnsiTheme="minorHAnsi" w:cstheme="minorHAnsi"/>
          <w:color w:val="000000" w:themeColor="text1"/>
        </w:rPr>
        <w:t xml:space="preserve">; </w:t>
      </w:r>
      <w:r w:rsidR="00AB2BA3" w:rsidRPr="000034B2">
        <w:rPr>
          <w:rFonts w:asciiTheme="minorHAnsi" w:hAnsiTheme="minorHAnsi" w:cstheme="minorHAnsi"/>
          <w:color w:val="000000" w:themeColor="text1"/>
        </w:rPr>
        <w:t>or</w:t>
      </w:r>
      <w:r w:rsidR="00AD42DA" w:rsidRPr="000034B2">
        <w:rPr>
          <w:rFonts w:asciiTheme="minorHAnsi" w:hAnsiTheme="minorHAnsi" w:cstheme="minorHAnsi"/>
          <w:color w:val="000000" w:themeColor="text1"/>
        </w:rPr>
        <w:t xml:space="preserve"> other related disciplines</w:t>
      </w:r>
      <w:r w:rsidR="00551BF2" w:rsidRPr="000034B2">
        <w:rPr>
          <w:rFonts w:asciiTheme="minorHAnsi" w:hAnsiTheme="minorHAnsi" w:cstheme="minorHAnsi"/>
          <w:color w:val="000000" w:themeColor="text1"/>
        </w:rPr>
        <w:t>.</w:t>
      </w:r>
    </w:p>
    <w:p w14:paraId="0F13CAA7" w14:textId="77777777" w:rsidR="00893E6E" w:rsidRPr="000034B2" w:rsidRDefault="00893E6E" w:rsidP="00F41641">
      <w:pPr>
        <w:pStyle w:val="BodyText"/>
        <w:spacing w:line="239" w:lineRule="auto"/>
        <w:ind w:left="0" w:right="108"/>
        <w:rPr>
          <w:rFonts w:asciiTheme="minorHAnsi" w:hAnsiTheme="minorHAnsi" w:cstheme="minorHAnsi"/>
          <w:color w:val="000000" w:themeColor="text1"/>
        </w:rPr>
      </w:pPr>
    </w:p>
    <w:p w14:paraId="055215C7" w14:textId="77777777" w:rsidR="009609F6" w:rsidRPr="000034B2" w:rsidRDefault="009609F6" w:rsidP="00F41641">
      <w:pPr>
        <w:pStyle w:val="BodyText"/>
        <w:spacing w:line="239" w:lineRule="auto"/>
        <w:ind w:left="0" w:right="108"/>
        <w:rPr>
          <w:rFonts w:asciiTheme="minorHAnsi" w:hAnsiTheme="minorHAnsi" w:cstheme="minorHAnsi"/>
          <w:color w:val="000000" w:themeColor="text1"/>
          <w:u w:val="single"/>
        </w:rPr>
      </w:pPr>
      <w:r w:rsidRPr="000034B2">
        <w:rPr>
          <w:rFonts w:asciiTheme="minorHAnsi" w:hAnsiTheme="minorHAnsi" w:cstheme="minorHAnsi"/>
          <w:color w:val="000000" w:themeColor="text1"/>
          <w:u w:val="single"/>
        </w:rPr>
        <w:t>Qualifications:</w:t>
      </w:r>
    </w:p>
    <w:p w14:paraId="391A341B" w14:textId="77777777" w:rsidR="009609F6" w:rsidRPr="000034B2" w:rsidRDefault="009609F6" w:rsidP="00F41641">
      <w:pPr>
        <w:pStyle w:val="BodyText"/>
        <w:spacing w:line="239" w:lineRule="auto"/>
        <w:ind w:left="0" w:right="108"/>
        <w:rPr>
          <w:rFonts w:asciiTheme="minorHAnsi" w:hAnsiTheme="minorHAnsi" w:cstheme="minorHAnsi"/>
          <w:color w:val="000000" w:themeColor="text1"/>
        </w:rPr>
      </w:pPr>
    </w:p>
    <w:p w14:paraId="1904BC1B" w14:textId="71A570D4" w:rsidR="00C1552D" w:rsidRPr="000034B2" w:rsidRDefault="00D93108" w:rsidP="00F41641">
      <w:pPr>
        <w:pStyle w:val="BodyText"/>
        <w:spacing w:before="69"/>
        <w:ind w:left="0" w:right="191"/>
        <w:rPr>
          <w:rFonts w:asciiTheme="minorHAnsi" w:hAnsiTheme="minorHAnsi" w:cstheme="minorHAnsi"/>
          <w:color w:val="000000" w:themeColor="text1"/>
          <w:spacing w:val="-5"/>
        </w:rPr>
      </w:pPr>
      <w:r w:rsidRPr="000034B2">
        <w:rPr>
          <w:rFonts w:asciiTheme="minorHAnsi" w:hAnsiTheme="minorHAnsi" w:cstheme="minorHAnsi"/>
          <w:color w:val="000000" w:themeColor="text1"/>
        </w:rPr>
        <w:t xml:space="preserve">The successful candidate </w:t>
      </w:r>
      <w:r w:rsidR="008D068E" w:rsidRPr="000034B2">
        <w:rPr>
          <w:rFonts w:asciiTheme="minorHAnsi" w:hAnsiTheme="minorHAnsi" w:cstheme="minorHAnsi"/>
          <w:color w:val="000000" w:themeColor="text1"/>
        </w:rPr>
        <w:t>must have</w:t>
      </w:r>
      <w:r w:rsidR="009609F6" w:rsidRPr="000034B2">
        <w:rPr>
          <w:rFonts w:asciiTheme="minorHAnsi" w:hAnsiTheme="minorHAnsi" w:cstheme="minorHAnsi"/>
          <w:color w:val="000000" w:themeColor="text1"/>
        </w:rPr>
        <w:t xml:space="preserve"> </w:t>
      </w:r>
      <w:r w:rsidR="00B00506" w:rsidRPr="000034B2">
        <w:rPr>
          <w:rFonts w:asciiTheme="minorHAnsi" w:hAnsiTheme="minorHAnsi" w:cstheme="minorHAnsi"/>
          <w:color w:val="000000" w:themeColor="text1"/>
        </w:rPr>
        <w:t xml:space="preserve">a Ph.D. </w:t>
      </w:r>
      <w:r w:rsidR="001174EB" w:rsidRPr="000034B2">
        <w:rPr>
          <w:rFonts w:asciiTheme="minorHAnsi" w:hAnsiTheme="minorHAnsi" w:cstheme="minorHAnsi"/>
          <w:color w:val="000000" w:themeColor="text1"/>
        </w:rPr>
        <w:t xml:space="preserve">and </w:t>
      </w:r>
      <w:r w:rsidR="009609F6" w:rsidRPr="000034B2">
        <w:rPr>
          <w:rFonts w:asciiTheme="minorHAnsi" w:hAnsiTheme="minorHAnsi" w:cstheme="minorHAnsi"/>
          <w:color w:val="000000" w:themeColor="text1"/>
        </w:rPr>
        <w:t>proven</w:t>
      </w:r>
      <w:r w:rsidR="009609F6" w:rsidRPr="000034B2">
        <w:rPr>
          <w:rFonts w:asciiTheme="minorHAnsi" w:hAnsiTheme="minorHAnsi" w:cstheme="minorHAnsi"/>
          <w:color w:val="000000" w:themeColor="text1"/>
          <w:spacing w:val="-5"/>
        </w:rPr>
        <w:t xml:space="preserve"> </w:t>
      </w:r>
      <w:r w:rsidR="009609F6" w:rsidRPr="000034B2">
        <w:rPr>
          <w:rFonts w:asciiTheme="minorHAnsi" w:hAnsiTheme="minorHAnsi" w:cstheme="minorHAnsi"/>
          <w:color w:val="000000" w:themeColor="text1"/>
        </w:rPr>
        <w:t>success</w:t>
      </w:r>
      <w:r w:rsidR="000D3036" w:rsidRPr="000034B2">
        <w:rPr>
          <w:rFonts w:asciiTheme="minorHAnsi" w:hAnsiTheme="minorHAnsi" w:cstheme="minorHAnsi"/>
          <w:color w:val="000000" w:themeColor="text1"/>
        </w:rPr>
        <w:t xml:space="preserve"> in</w:t>
      </w:r>
      <w:r w:rsidR="009609F6" w:rsidRPr="000034B2">
        <w:rPr>
          <w:rFonts w:asciiTheme="minorHAnsi" w:hAnsiTheme="minorHAnsi" w:cstheme="minorHAnsi"/>
          <w:color w:val="000000" w:themeColor="text1"/>
          <w:spacing w:val="-5"/>
        </w:rPr>
        <w:t xml:space="preserve"> </w:t>
      </w:r>
      <w:r w:rsidR="00551BF2" w:rsidRPr="000034B2">
        <w:rPr>
          <w:rFonts w:asciiTheme="minorHAnsi" w:hAnsiTheme="minorHAnsi" w:cstheme="minorHAnsi"/>
          <w:color w:val="000000" w:themeColor="text1"/>
          <w:spacing w:val="-5"/>
        </w:rPr>
        <w:t xml:space="preserve">leading an independently organized and externally funded program in Arctic marine </w:t>
      </w:r>
      <w:r w:rsidR="00EF436D" w:rsidRPr="000034B2">
        <w:rPr>
          <w:rFonts w:asciiTheme="minorHAnsi" w:hAnsiTheme="minorHAnsi" w:cstheme="minorHAnsi"/>
          <w:color w:val="000000" w:themeColor="text1"/>
          <w:spacing w:val="-5"/>
        </w:rPr>
        <w:t xml:space="preserve">and climate </w:t>
      </w:r>
      <w:r w:rsidR="00551BF2" w:rsidRPr="000034B2">
        <w:rPr>
          <w:rFonts w:asciiTheme="minorHAnsi" w:hAnsiTheme="minorHAnsi" w:cstheme="minorHAnsi"/>
          <w:color w:val="000000" w:themeColor="text1"/>
          <w:spacing w:val="-5"/>
        </w:rPr>
        <w:t>science. Experience in mentoring graduate students</w:t>
      </w:r>
      <w:r w:rsidR="00C663BD" w:rsidRPr="000034B2">
        <w:rPr>
          <w:rFonts w:asciiTheme="minorHAnsi" w:hAnsiTheme="minorHAnsi" w:cstheme="minorHAnsi"/>
          <w:color w:val="000000" w:themeColor="text1"/>
          <w:spacing w:val="-5"/>
        </w:rPr>
        <w:t>, research associates</w:t>
      </w:r>
      <w:r w:rsidR="006313B7" w:rsidRPr="000034B2">
        <w:rPr>
          <w:rFonts w:asciiTheme="minorHAnsi" w:hAnsiTheme="minorHAnsi" w:cstheme="minorHAnsi"/>
          <w:color w:val="000000" w:themeColor="text1"/>
          <w:spacing w:val="-5"/>
        </w:rPr>
        <w:t>,</w:t>
      </w:r>
      <w:r w:rsidR="00C663BD" w:rsidRPr="000034B2">
        <w:rPr>
          <w:rFonts w:asciiTheme="minorHAnsi" w:hAnsiTheme="minorHAnsi" w:cstheme="minorHAnsi"/>
          <w:color w:val="000000" w:themeColor="text1"/>
          <w:spacing w:val="-5"/>
        </w:rPr>
        <w:t xml:space="preserve"> and undergraduate students</w:t>
      </w:r>
      <w:r w:rsidR="0020639F" w:rsidRPr="000034B2">
        <w:rPr>
          <w:rFonts w:asciiTheme="minorHAnsi" w:hAnsiTheme="minorHAnsi" w:cstheme="minorHAnsi"/>
          <w:color w:val="000000" w:themeColor="text1"/>
          <w:spacing w:val="-5"/>
        </w:rPr>
        <w:t>, and demonstrated excellence in teaching at the graduate and or undergraduate level, will be considered an asset</w:t>
      </w:r>
      <w:r w:rsidR="00C663BD" w:rsidRPr="000034B2">
        <w:rPr>
          <w:rFonts w:asciiTheme="minorHAnsi" w:hAnsiTheme="minorHAnsi" w:cstheme="minorHAnsi"/>
          <w:color w:val="000000" w:themeColor="text1"/>
          <w:spacing w:val="-5"/>
        </w:rPr>
        <w:t xml:space="preserve">. </w:t>
      </w:r>
      <w:r w:rsidR="00C1552D" w:rsidRPr="000034B2">
        <w:rPr>
          <w:rFonts w:asciiTheme="minorHAnsi" w:hAnsiTheme="minorHAnsi" w:cstheme="minorHAnsi"/>
          <w:color w:val="000000" w:themeColor="text1"/>
        </w:rPr>
        <w:t>Outstanding</w:t>
      </w:r>
      <w:r w:rsidR="00C1552D" w:rsidRPr="000034B2">
        <w:rPr>
          <w:rFonts w:asciiTheme="minorHAnsi" w:hAnsiTheme="minorHAnsi" w:cstheme="minorHAnsi"/>
          <w:color w:val="000000" w:themeColor="text1"/>
          <w:spacing w:val="-6"/>
        </w:rPr>
        <w:t xml:space="preserve"> </w:t>
      </w:r>
      <w:r w:rsidR="00C1552D" w:rsidRPr="000034B2">
        <w:rPr>
          <w:rFonts w:asciiTheme="minorHAnsi" w:hAnsiTheme="minorHAnsi" w:cstheme="minorHAnsi"/>
          <w:color w:val="000000" w:themeColor="text1"/>
        </w:rPr>
        <w:t>applicants</w:t>
      </w:r>
      <w:r w:rsidR="00C1552D" w:rsidRPr="000034B2">
        <w:rPr>
          <w:rFonts w:asciiTheme="minorHAnsi" w:hAnsiTheme="minorHAnsi" w:cstheme="minorHAnsi"/>
          <w:color w:val="000000" w:themeColor="text1"/>
          <w:spacing w:val="-6"/>
        </w:rPr>
        <w:t xml:space="preserve"> </w:t>
      </w:r>
      <w:r w:rsidR="00C1552D" w:rsidRPr="000034B2">
        <w:rPr>
          <w:rFonts w:asciiTheme="minorHAnsi" w:hAnsiTheme="minorHAnsi" w:cstheme="minorHAnsi"/>
          <w:color w:val="000000" w:themeColor="text1"/>
        </w:rPr>
        <w:t>with</w:t>
      </w:r>
      <w:r w:rsidR="00C1552D" w:rsidRPr="000034B2">
        <w:rPr>
          <w:rFonts w:asciiTheme="minorHAnsi" w:hAnsiTheme="minorHAnsi" w:cstheme="minorHAnsi"/>
          <w:color w:val="000000" w:themeColor="text1"/>
          <w:spacing w:val="-6"/>
        </w:rPr>
        <w:t xml:space="preserve"> </w:t>
      </w:r>
      <w:r w:rsidR="00C1552D" w:rsidRPr="000034B2">
        <w:rPr>
          <w:rFonts w:asciiTheme="minorHAnsi" w:hAnsiTheme="minorHAnsi" w:cstheme="minorHAnsi"/>
          <w:color w:val="000000" w:themeColor="text1"/>
        </w:rPr>
        <w:t>internationally</w:t>
      </w:r>
      <w:r w:rsidR="00C1552D" w:rsidRPr="000034B2">
        <w:rPr>
          <w:rFonts w:asciiTheme="minorHAnsi" w:hAnsiTheme="minorHAnsi" w:cstheme="minorHAnsi"/>
          <w:color w:val="000000" w:themeColor="text1"/>
          <w:spacing w:val="-5"/>
        </w:rPr>
        <w:t xml:space="preserve"> </w:t>
      </w:r>
      <w:r w:rsidR="00C1552D" w:rsidRPr="000034B2">
        <w:rPr>
          <w:rFonts w:asciiTheme="minorHAnsi" w:hAnsiTheme="minorHAnsi" w:cstheme="minorHAnsi"/>
          <w:color w:val="000000" w:themeColor="text1"/>
        </w:rPr>
        <w:t>recognized</w:t>
      </w:r>
      <w:r w:rsidR="00C1552D" w:rsidRPr="000034B2">
        <w:rPr>
          <w:rFonts w:asciiTheme="minorHAnsi" w:hAnsiTheme="minorHAnsi" w:cstheme="minorHAnsi"/>
          <w:color w:val="000000" w:themeColor="text1"/>
          <w:spacing w:val="-6"/>
        </w:rPr>
        <w:t xml:space="preserve"> </w:t>
      </w:r>
      <w:r w:rsidR="00C1552D" w:rsidRPr="000034B2">
        <w:rPr>
          <w:rFonts w:asciiTheme="minorHAnsi" w:hAnsiTheme="minorHAnsi" w:cstheme="minorHAnsi"/>
          <w:color w:val="000000" w:themeColor="text1"/>
        </w:rPr>
        <w:t>expertise</w:t>
      </w:r>
      <w:r w:rsidR="00C1552D" w:rsidRPr="000034B2">
        <w:rPr>
          <w:rFonts w:asciiTheme="minorHAnsi" w:hAnsiTheme="minorHAnsi" w:cstheme="minorHAnsi"/>
          <w:color w:val="000000" w:themeColor="text1"/>
          <w:spacing w:val="-6"/>
        </w:rPr>
        <w:t xml:space="preserve"> </w:t>
      </w:r>
      <w:r w:rsidR="00C1552D" w:rsidRPr="000034B2">
        <w:rPr>
          <w:rFonts w:asciiTheme="minorHAnsi" w:hAnsiTheme="minorHAnsi" w:cstheme="minorHAnsi"/>
          <w:color w:val="000000" w:themeColor="text1"/>
        </w:rPr>
        <w:t>in</w:t>
      </w:r>
      <w:r w:rsidR="00C1552D" w:rsidRPr="000034B2">
        <w:rPr>
          <w:rFonts w:asciiTheme="minorHAnsi" w:hAnsiTheme="minorHAnsi" w:cstheme="minorHAnsi"/>
          <w:color w:val="000000" w:themeColor="text1"/>
          <w:spacing w:val="-6"/>
        </w:rPr>
        <w:t xml:space="preserve"> </w:t>
      </w:r>
      <w:r w:rsidR="00C1552D" w:rsidRPr="000034B2">
        <w:rPr>
          <w:rFonts w:asciiTheme="minorHAnsi" w:hAnsiTheme="minorHAnsi" w:cstheme="minorHAnsi"/>
          <w:color w:val="000000" w:themeColor="text1"/>
        </w:rPr>
        <w:t>the</w:t>
      </w:r>
      <w:r w:rsidR="00C1552D" w:rsidRPr="000034B2">
        <w:rPr>
          <w:rFonts w:asciiTheme="minorHAnsi" w:hAnsiTheme="minorHAnsi" w:cstheme="minorHAnsi"/>
          <w:color w:val="000000" w:themeColor="text1"/>
          <w:spacing w:val="-6"/>
        </w:rPr>
        <w:t xml:space="preserve"> </w:t>
      </w:r>
      <w:r w:rsidR="00C1552D" w:rsidRPr="000034B2">
        <w:rPr>
          <w:rFonts w:asciiTheme="minorHAnsi" w:hAnsiTheme="minorHAnsi" w:cstheme="minorHAnsi"/>
          <w:color w:val="000000" w:themeColor="text1"/>
        </w:rPr>
        <w:t>broad fields</w:t>
      </w:r>
      <w:r w:rsidR="00C1552D" w:rsidRPr="000034B2">
        <w:rPr>
          <w:rFonts w:asciiTheme="minorHAnsi" w:hAnsiTheme="minorHAnsi" w:cstheme="minorHAnsi"/>
          <w:color w:val="000000" w:themeColor="text1"/>
          <w:spacing w:val="-5"/>
        </w:rPr>
        <w:t xml:space="preserve"> </w:t>
      </w:r>
      <w:r w:rsidR="00C1552D" w:rsidRPr="000034B2">
        <w:rPr>
          <w:rFonts w:asciiTheme="minorHAnsi" w:hAnsiTheme="minorHAnsi" w:cstheme="minorHAnsi"/>
          <w:color w:val="000000" w:themeColor="text1"/>
        </w:rPr>
        <w:t>of</w:t>
      </w:r>
      <w:r w:rsidR="00C1552D" w:rsidRPr="000034B2">
        <w:rPr>
          <w:rFonts w:asciiTheme="minorHAnsi" w:hAnsiTheme="minorHAnsi" w:cstheme="minorHAnsi"/>
          <w:color w:val="000000" w:themeColor="text1"/>
          <w:spacing w:val="-5"/>
        </w:rPr>
        <w:t xml:space="preserve"> Arctic </w:t>
      </w:r>
      <w:r w:rsidR="00E20A82">
        <w:rPr>
          <w:rFonts w:asciiTheme="minorHAnsi" w:hAnsiTheme="minorHAnsi" w:cstheme="minorHAnsi"/>
          <w:color w:val="000000" w:themeColor="text1"/>
          <w:spacing w:val="-5"/>
        </w:rPr>
        <w:t>system</w:t>
      </w:r>
      <w:r w:rsidR="00EF436D" w:rsidRPr="000034B2">
        <w:rPr>
          <w:rFonts w:asciiTheme="minorHAnsi" w:hAnsiTheme="minorHAnsi" w:cstheme="minorHAnsi"/>
          <w:color w:val="000000" w:themeColor="text1"/>
          <w:spacing w:val="-5"/>
        </w:rPr>
        <w:t xml:space="preserve"> </w:t>
      </w:r>
      <w:r w:rsidR="004A64C3" w:rsidRPr="000034B2">
        <w:rPr>
          <w:rFonts w:asciiTheme="minorHAnsi" w:hAnsiTheme="minorHAnsi" w:cstheme="minorHAnsi"/>
          <w:color w:val="000000" w:themeColor="text1"/>
          <w:spacing w:val="-5"/>
        </w:rPr>
        <w:t>s</w:t>
      </w:r>
      <w:r w:rsidR="00C1552D" w:rsidRPr="000034B2">
        <w:rPr>
          <w:rFonts w:asciiTheme="minorHAnsi" w:hAnsiTheme="minorHAnsi" w:cstheme="minorHAnsi"/>
          <w:color w:val="000000" w:themeColor="text1"/>
          <w:spacing w:val="-5"/>
        </w:rPr>
        <w:t xml:space="preserve">cience, </w:t>
      </w:r>
      <w:r w:rsidR="00EF436D" w:rsidRPr="000034B2">
        <w:rPr>
          <w:rFonts w:asciiTheme="minorHAnsi" w:hAnsiTheme="minorHAnsi" w:cstheme="minorHAnsi"/>
          <w:color w:val="000000" w:themeColor="text1"/>
          <w:spacing w:val="-5"/>
        </w:rPr>
        <w:t>including but are not limited to</w:t>
      </w:r>
      <w:r w:rsidR="0020639F" w:rsidRPr="000034B2">
        <w:rPr>
          <w:rFonts w:asciiTheme="minorHAnsi" w:hAnsiTheme="minorHAnsi" w:cstheme="minorHAnsi"/>
          <w:color w:val="000000" w:themeColor="text1"/>
          <w:spacing w:val="-5"/>
        </w:rPr>
        <w:t>:</w:t>
      </w:r>
      <w:r w:rsidR="00EF436D" w:rsidRPr="000034B2">
        <w:rPr>
          <w:rFonts w:asciiTheme="minorHAnsi" w:hAnsiTheme="minorHAnsi" w:cstheme="minorHAnsi"/>
          <w:color w:val="000000" w:themeColor="text1"/>
          <w:spacing w:val="-5"/>
        </w:rPr>
        <w:t xml:space="preserve"> </w:t>
      </w:r>
      <w:r w:rsidR="004A64C3" w:rsidRPr="000034B2">
        <w:rPr>
          <w:rFonts w:asciiTheme="minorHAnsi" w:hAnsiTheme="minorHAnsi" w:cstheme="minorHAnsi"/>
          <w:color w:val="000000" w:themeColor="text1"/>
          <w:spacing w:val="-5"/>
        </w:rPr>
        <w:t>Arctic physical, biological or chemical oceanography, carbon fluxes, remote sensing</w:t>
      </w:r>
      <w:r w:rsidR="009D55EC" w:rsidRPr="000034B2">
        <w:rPr>
          <w:rFonts w:asciiTheme="minorHAnsi" w:hAnsiTheme="minorHAnsi" w:cstheme="minorHAnsi"/>
          <w:color w:val="000000" w:themeColor="text1"/>
          <w:spacing w:val="-5"/>
        </w:rPr>
        <w:t xml:space="preserve">, </w:t>
      </w:r>
      <w:r w:rsidR="00C55F0F" w:rsidRPr="000034B2">
        <w:rPr>
          <w:rFonts w:asciiTheme="minorHAnsi" w:hAnsiTheme="minorHAnsi" w:cstheme="minorHAnsi"/>
          <w:color w:val="000000" w:themeColor="text1"/>
          <w:spacing w:val="-5"/>
        </w:rPr>
        <w:t xml:space="preserve">ice sheet modelling, </w:t>
      </w:r>
      <w:r w:rsidR="00C1552D" w:rsidRPr="000034B2">
        <w:rPr>
          <w:rFonts w:asciiTheme="minorHAnsi" w:hAnsiTheme="minorHAnsi" w:cstheme="minorHAnsi"/>
          <w:color w:val="000000" w:themeColor="text1"/>
          <w:spacing w:val="-5"/>
        </w:rPr>
        <w:t xml:space="preserve">ocean modelling, glacier-marine coupling, paleoclimate reconstructions, meteorology, climatology, teleconnection science, terrestrial-marine coupling, </w:t>
      </w:r>
      <w:r w:rsidR="009F3E19" w:rsidRPr="000034B2">
        <w:rPr>
          <w:rFonts w:asciiTheme="minorHAnsi" w:hAnsiTheme="minorHAnsi" w:cstheme="minorHAnsi"/>
          <w:color w:val="000000" w:themeColor="text1"/>
          <w:spacing w:val="-5"/>
        </w:rPr>
        <w:t xml:space="preserve">etc., </w:t>
      </w:r>
      <w:r w:rsidR="00C1552D" w:rsidRPr="000034B2">
        <w:rPr>
          <w:rFonts w:asciiTheme="minorHAnsi" w:hAnsiTheme="minorHAnsi" w:cstheme="minorHAnsi"/>
          <w:color w:val="000000" w:themeColor="text1"/>
          <w:spacing w:val="-5"/>
        </w:rPr>
        <w:t>are encouraged to apply.</w:t>
      </w:r>
      <w:r w:rsidR="003E07D5" w:rsidRPr="000034B2">
        <w:rPr>
          <w:rFonts w:asciiTheme="minorHAnsi" w:hAnsiTheme="minorHAnsi" w:cstheme="minorHAnsi"/>
          <w:color w:val="000000" w:themeColor="text1"/>
          <w:spacing w:val="-5"/>
        </w:rPr>
        <w:t xml:space="preserve"> Experience working </w:t>
      </w:r>
      <w:r w:rsidR="00E20A82">
        <w:rPr>
          <w:rFonts w:asciiTheme="minorHAnsi" w:hAnsiTheme="minorHAnsi" w:cstheme="minorHAnsi"/>
          <w:color w:val="000000" w:themeColor="text1"/>
          <w:spacing w:val="-5"/>
        </w:rPr>
        <w:t>i</w:t>
      </w:r>
      <w:r w:rsidR="003E07D5" w:rsidRPr="000034B2">
        <w:rPr>
          <w:rFonts w:asciiTheme="minorHAnsi" w:hAnsiTheme="minorHAnsi" w:cstheme="minorHAnsi"/>
          <w:color w:val="000000" w:themeColor="text1"/>
          <w:spacing w:val="-5"/>
        </w:rPr>
        <w:t>n collaborative interdisciplinary research would be considered an asset.</w:t>
      </w:r>
    </w:p>
    <w:p w14:paraId="4F537360" w14:textId="77777777" w:rsidR="003E07D5" w:rsidRPr="000034B2" w:rsidRDefault="003E07D5" w:rsidP="00F41641">
      <w:pPr>
        <w:pStyle w:val="BodyText"/>
        <w:ind w:left="0" w:right="203"/>
        <w:rPr>
          <w:rFonts w:asciiTheme="minorHAnsi" w:hAnsiTheme="minorHAnsi" w:cstheme="minorHAnsi"/>
          <w:color w:val="000000" w:themeColor="text1"/>
          <w:spacing w:val="-5"/>
        </w:rPr>
      </w:pPr>
    </w:p>
    <w:p w14:paraId="3D4DCE38" w14:textId="246F13BD" w:rsidR="00D93108" w:rsidRPr="000034B2" w:rsidRDefault="001900F4" w:rsidP="00F41641">
      <w:pPr>
        <w:pStyle w:val="BodyText"/>
        <w:ind w:left="0" w:right="203"/>
        <w:rPr>
          <w:rFonts w:asciiTheme="minorHAnsi" w:hAnsiTheme="minorHAnsi" w:cstheme="minorHAnsi"/>
          <w:color w:val="000000" w:themeColor="text1"/>
          <w:spacing w:val="-5"/>
        </w:rPr>
      </w:pPr>
      <w:r w:rsidRPr="000034B2">
        <w:rPr>
          <w:rFonts w:asciiTheme="minorHAnsi" w:hAnsiTheme="minorHAnsi" w:cstheme="minorHAnsi"/>
          <w:color w:val="000000" w:themeColor="text1"/>
          <w:spacing w:val="-5"/>
        </w:rPr>
        <w:t>Rank and salary will be commensurate with qualifications and experience.</w:t>
      </w:r>
    </w:p>
    <w:p w14:paraId="6CED0F16" w14:textId="77777777" w:rsidR="001174EB" w:rsidRPr="000034B2" w:rsidRDefault="001174EB" w:rsidP="00F41641">
      <w:pPr>
        <w:pStyle w:val="BodyText"/>
        <w:ind w:left="0" w:right="203"/>
        <w:rPr>
          <w:rFonts w:asciiTheme="minorHAnsi" w:hAnsiTheme="minorHAnsi" w:cstheme="minorHAnsi"/>
          <w:color w:val="000000" w:themeColor="text1"/>
          <w:spacing w:val="-5"/>
        </w:rPr>
      </w:pPr>
    </w:p>
    <w:p w14:paraId="5D68A98A" w14:textId="684C2EB5" w:rsidR="00E22505" w:rsidRPr="000034B2" w:rsidRDefault="00E22505" w:rsidP="00F41641">
      <w:pPr>
        <w:rPr>
          <w:rFonts w:asciiTheme="minorHAnsi" w:hAnsiTheme="minorHAnsi" w:cstheme="minorHAnsi"/>
          <w:color w:val="000000" w:themeColor="text1"/>
        </w:rPr>
      </w:pPr>
      <w:r w:rsidRPr="000034B2">
        <w:rPr>
          <w:rFonts w:asciiTheme="minorHAnsi" w:hAnsiTheme="minorHAnsi" w:cstheme="minorHAnsi"/>
          <w:color w:val="000000" w:themeColor="text1"/>
        </w:rPr>
        <w:t>A Tier 2 CRC Nomination will be submitted soon after a successful candidate has been selected. Chairs are awarded by the Tri-agency Institutional Programs Secretariat after a rigorous evaluation</w:t>
      </w:r>
      <w:r w:rsidR="008C7F3D" w:rsidRPr="000034B2">
        <w:rPr>
          <w:rFonts w:asciiTheme="minorHAnsi" w:hAnsiTheme="minorHAnsi" w:cstheme="minorHAnsi"/>
          <w:color w:val="000000" w:themeColor="text1"/>
        </w:rPr>
        <w:t xml:space="preserve">, and award decisions are expected </w:t>
      </w:r>
      <w:r w:rsidR="00C663BD" w:rsidRPr="000034B2">
        <w:rPr>
          <w:rFonts w:asciiTheme="minorHAnsi" w:hAnsiTheme="minorHAnsi" w:cstheme="minorHAnsi"/>
          <w:color w:val="000000" w:themeColor="text1"/>
        </w:rPr>
        <w:t xml:space="preserve">within six </w:t>
      </w:r>
      <w:r w:rsidR="00681807" w:rsidRPr="000034B2">
        <w:rPr>
          <w:rFonts w:asciiTheme="minorHAnsi" w:hAnsiTheme="minorHAnsi" w:cstheme="minorHAnsi"/>
          <w:color w:val="000000" w:themeColor="text1"/>
        </w:rPr>
        <w:t>to eight</w:t>
      </w:r>
      <w:r w:rsidR="00C663BD" w:rsidRPr="000034B2">
        <w:rPr>
          <w:rFonts w:asciiTheme="minorHAnsi" w:hAnsiTheme="minorHAnsi" w:cstheme="minorHAnsi"/>
          <w:color w:val="000000" w:themeColor="text1"/>
        </w:rPr>
        <w:t xml:space="preserve"> months of the CRC T</w:t>
      </w:r>
      <w:r w:rsidR="00681807" w:rsidRPr="000034B2">
        <w:rPr>
          <w:rFonts w:asciiTheme="minorHAnsi" w:hAnsiTheme="minorHAnsi" w:cstheme="minorHAnsi"/>
          <w:color w:val="000000" w:themeColor="text1"/>
        </w:rPr>
        <w:t xml:space="preserve">ier </w:t>
      </w:r>
      <w:r w:rsidR="00C663BD" w:rsidRPr="000034B2">
        <w:rPr>
          <w:rFonts w:asciiTheme="minorHAnsi" w:hAnsiTheme="minorHAnsi" w:cstheme="minorHAnsi"/>
          <w:color w:val="000000" w:themeColor="text1"/>
        </w:rPr>
        <w:t xml:space="preserve">2 submission. </w:t>
      </w:r>
      <w:r w:rsidR="008C7F3D" w:rsidRPr="000034B2">
        <w:rPr>
          <w:rFonts w:asciiTheme="minorHAnsi" w:hAnsiTheme="minorHAnsi" w:cstheme="minorHAnsi"/>
          <w:color w:val="000000" w:themeColor="text1"/>
        </w:rPr>
        <w:t>The appointment will be conditional on a successful Canada Research Chair nomination.</w:t>
      </w:r>
    </w:p>
    <w:p w14:paraId="133CF85D" w14:textId="77777777" w:rsidR="00E22505" w:rsidRPr="000034B2" w:rsidRDefault="00E22505" w:rsidP="00F41641">
      <w:pPr>
        <w:rPr>
          <w:rFonts w:asciiTheme="minorHAnsi" w:hAnsiTheme="minorHAnsi" w:cstheme="minorHAnsi"/>
          <w:color w:val="000000" w:themeColor="text1"/>
        </w:rPr>
      </w:pPr>
    </w:p>
    <w:p w14:paraId="2510CA79" w14:textId="04DB8934" w:rsidR="00203132" w:rsidRPr="000034B2" w:rsidRDefault="00E22505" w:rsidP="00F41641">
      <w:pPr>
        <w:rPr>
          <w:rFonts w:asciiTheme="minorHAnsi" w:hAnsiTheme="minorHAnsi" w:cstheme="minorHAnsi"/>
        </w:rPr>
      </w:pPr>
      <w:r w:rsidRPr="000034B2">
        <w:rPr>
          <w:rFonts w:asciiTheme="minorHAnsi" w:hAnsiTheme="minorHAnsi" w:cstheme="minorHAnsi"/>
          <w:color w:val="000000" w:themeColor="text1"/>
        </w:rPr>
        <w:t>A</w:t>
      </w:r>
      <w:r w:rsidR="00D93108" w:rsidRPr="000034B2">
        <w:rPr>
          <w:rFonts w:asciiTheme="minorHAnsi" w:hAnsiTheme="minorHAnsi" w:cstheme="minorHAnsi"/>
          <w:color w:val="000000" w:themeColor="text1"/>
        </w:rPr>
        <w:t xml:space="preserve">pplicants </w:t>
      </w:r>
      <w:r w:rsidRPr="000034B2">
        <w:rPr>
          <w:rFonts w:asciiTheme="minorHAnsi" w:hAnsiTheme="minorHAnsi" w:cstheme="minorHAnsi"/>
          <w:color w:val="000000" w:themeColor="text1"/>
        </w:rPr>
        <w:t>must</w:t>
      </w:r>
      <w:r w:rsidR="00D93108" w:rsidRPr="000034B2">
        <w:rPr>
          <w:rFonts w:asciiTheme="minorHAnsi" w:hAnsiTheme="minorHAnsi" w:cstheme="minorHAnsi"/>
          <w:color w:val="000000" w:themeColor="text1"/>
        </w:rPr>
        <w:t xml:space="preserve"> be exceptional emerging scholars with less than 10 years of experience as an active researcher since obtaining their terminal degree at the time of nomination. </w:t>
      </w:r>
      <w:r w:rsidR="005F489B" w:rsidRPr="000034B2">
        <w:rPr>
          <w:rFonts w:asciiTheme="minorHAnsi" w:hAnsiTheme="minorHAnsi" w:cstheme="minorHAnsi"/>
          <w:color w:val="000000" w:themeColor="text1"/>
        </w:rPr>
        <w:t xml:space="preserve">CRC </w:t>
      </w:r>
      <w:r w:rsidR="00F74F1B" w:rsidRPr="000034B2">
        <w:rPr>
          <w:rFonts w:asciiTheme="minorHAnsi" w:hAnsiTheme="minorHAnsi" w:cstheme="minorHAnsi"/>
        </w:rPr>
        <w:t xml:space="preserve">Tier 2 research chairs </w:t>
      </w:r>
      <w:r w:rsidR="005F489B" w:rsidRPr="000034B2">
        <w:rPr>
          <w:rFonts w:asciiTheme="minorHAnsi" w:hAnsiTheme="minorHAnsi" w:cstheme="minorHAnsi"/>
        </w:rPr>
        <w:t xml:space="preserve">are tenable for five years and renewable once, supported by a </w:t>
      </w:r>
      <w:r w:rsidR="00F74F1B" w:rsidRPr="000034B2">
        <w:rPr>
          <w:rFonts w:asciiTheme="minorHAnsi" w:hAnsiTheme="minorHAnsi" w:cstheme="minorHAnsi"/>
        </w:rPr>
        <w:t xml:space="preserve">$100,000 </w:t>
      </w:r>
      <w:r w:rsidR="005F489B" w:rsidRPr="000034B2">
        <w:rPr>
          <w:rFonts w:asciiTheme="minorHAnsi" w:hAnsiTheme="minorHAnsi" w:cstheme="minorHAnsi"/>
        </w:rPr>
        <w:t>annual research stipend. There is an</w:t>
      </w:r>
      <w:r w:rsidR="00F74F1B" w:rsidRPr="000034B2">
        <w:rPr>
          <w:rFonts w:asciiTheme="minorHAnsi" w:hAnsiTheme="minorHAnsi" w:cstheme="minorHAnsi"/>
        </w:rPr>
        <w:t xml:space="preserve"> additional $20,000 annual research stipend for first-term Tier 2 Chairs.</w:t>
      </w:r>
      <w:r w:rsidR="005F489B" w:rsidRPr="000034B2">
        <w:rPr>
          <w:rFonts w:asciiTheme="minorHAnsi" w:hAnsiTheme="minorHAnsi" w:cstheme="minorHAnsi"/>
        </w:rPr>
        <w:t xml:space="preserve"> </w:t>
      </w:r>
      <w:r w:rsidR="00D93108" w:rsidRPr="000034B2">
        <w:rPr>
          <w:rFonts w:asciiTheme="minorHAnsi" w:hAnsiTheme="minorHAnsi" w:cstheme="minorHAnsi"/>
          <w:color w:val="000000" w:themeColor="text1"/>
        </w:rPr>
        <w:t xml:space="preserve">Applicants who are more than 10 years from having earned their highest degree (and where career breaks exist, such as maternity, parental or extended sick leave, clinical training, etc.) will have their eligibility for a Tier 2 Chair assessed through the program's Tier 2 justification process. </w:t>
      </w:r>
      <w:r w:rsidR="00203132" w:rsidRPr="000034B2">
        <w:rPr>
          <w:rFonts w:asciiTheme="minorHAnsi" w:hAnsiTheme="minorHAnsi" w:cstheme="minorHAnsi"/>
          <w:color w:val="000000" w:themeColor="text1"/>
        </w:rPr>
        <w:t>Please contact the UM’s Office of Research Services (researchgrants@umanitoba.ca) office for more information (</w:t>
      </w:r>
      <w:hyperlink r:id="rId10" w:history="1">
        <w:r w:rsidR="00203132" w:rsidRPr="000034B2">
          <w:rPr>
            <w:rStyle w:val="Hyperlink"/>
            <w:rFonts w:asciiTheme="minorHAnsi" w:hAnsiTheme="minorHAnsi" w:cstheme="minorHAnsi"/>
            <w:color w:val="000000" w:themeColor="text1"/>
          </w:rPr>
          <w:t>www.umanitoba.ca/research/ors/)</w:t>
        </w:r>
      </w:hyperlink>
      <w:r w:rsidR="00203132" w:rsidRPr="000034B2">
        <w:rPr>
          <w:rFonts w:asciiTheme="minorHAnsi" w:hAnsiTheme="minorHAnsi" w:cstheme="minorHAnsi"/>
          <w:color w:val="000000" w:themeColor="text1"/>
        </w:rPr>
        <w:t>.</w:t>
      </w:r>
    </w:p>
    <w:p w14:paraId="103450C3" w14:textId="77777777" w:rsidR="00003E22" w:rsidRPr="000034B2" w:rsidRDefault="00003E22" w:rsidP="00F41641">
      <w:pPr>
        <w:rPr>
          <w:rFonts w:asciiTheme="minorHAnsi" w:hAnsiTheme="minorHAnsi" w:cstheme="minorHAnsi"/>
          <w:color w:val="000000" w:themeColor="text1"/>
        </w:rPr>
      </w:pPr>
    </w:p>
    <w:p w14:paraId="420B0349" w14:textId="72E67391" w:rsidR="00D93108" w:rsidRPr="000034B2" w:rsidRDefault="002B7259" w:rsidP="00F41641">
      <w:pPr>
        <w:rPr>
          <w:rFonts w:asciiTheme="minorHAnsi" w:hAnsiTheme="minorHAnsi" w:cstheme="minorHAnsi"/>
          <w:color w:val="000000" w:themeColor="text1"/>
        </w:rPr>
      </w:pPr>
      <w:r w:rsidRPr="000034B2">
        <w:rPr>
          <w:rFonts w:asciiTheme="minorHAnsi" w:hAnsiTheme="minorHAnsi" w:cstheme="minorHAnsi"/>
          <w:color w:val="000000" w:themeColor="text1"/>
          <w:lang w:val="en"/>
        </w:rPr>
        <w:t xml:space="preserve">The University acknowledges the potential impact </w:t>
      </w:r>
      <w:r w:rsidR="001900F4" w:rsidRPr="000034B2">
        <w:rPr>
          <w:rFonts w:asciiTheme="minorHAnsi" w:hAnsiTheme="minorHAnsi" w:cstheme="minorHAnsi"/>
          <w:color w:val="000000" w:themeColor="text1"/>
          <w:lang w:val="en"/>
        </w:rPr>
        <w:t xml:space="preserve">that </w:t>
      </w:r>
      <w:hyperlink r:id="rId11" w:anchor="career" w:history="1">
        <w:r w:rsidRPr="000034B2">
          <w:rPr>
            <w:rStyle w:val="Hyperlink"/>
            <w:rFonts w:asciiTheme="minorHAnsi" w:hAnsiTheme="minorHAnsi" w:cstheme="minorHAnsi"/>
            <w:color w:val="000000" w:themeColor="text1"/>
            <w:lang w:val="en"/>
          </w:rPr>
          <w:t xml:space="preserve">Career Interruptions and Personal Circumstances </w:t>
        </w:r>
      </w:hyperlink>
      <w:r w:rsidRPr="000034B2">
        <w:rPr>
          <w:rFonts w:asciiTheme="minorHAnsi" w:hAnsiTheme="minorHAnsi" w:cstheme="minorHAnsi"/>
          <w:color w:val="000000" w:themeColor="text1"/>
          <w:lang w:val="en"/>
        </w:rPr>
        <w:t>can have on an applicant’s record of research achievement. We encourage applicants to explain the impact of any such interruption(s) in their submission. Measures will be taken to ensure that these leaves will be taken into consideration duri</w:t>
      </w:r>
      <w:r w:rsidR="00203132" w:rsidRPr="000034B2">
        <w:rPr>
          <w:rFonts w:asciiTheme="minorHAnsi" w:hAnsiTheme="minorHAnsi" w:cstheme="minorHAnsi"/>
          <w:color w:val="000000" w:themeColor="text1"/>
          <w:lang w:val="en"/>
        </w:rPr>
        <w:t xml:space="preserve">ng the evaluation process. The </w:t>
      </w:r>
      <w:r w:rsidRPr="000034B2">
        <w:rPr>
          <w:rFonts w:asciiTheme="minorHAnsi" w:hAnsiTheme="minorHAnsi" w:cstheme="minorHAnsi"/>
          <w:color w:val="000000" w:themeColor="text1"/>
          <w:lang w:val="en"/>
        </w:rPr>
        <w:t>CRC Nomination Selection Committee will receive equity training that includes instruction on how to recognize and combat unconscious, implicit, overt, prejudicial</w:t>
      </w:r>
      <w:r w:rsidR="006313B7" w:rsidRPr="000034B2">
        <w:rPr>
          <w:rFonts w:asciiTheme="minorHAnsi" w:hAnsiTheme="minorHAnsi" w:cstheme="minorHAnsi"/>
          <w:color w:val="000000" w:themeColor="text1"/>
          <w:lang w:val="en"/>
        </w:rPr>
        <w:t>,</w:t>
      </w:r>
      <w:r w:rsidRPr="000034B2">
        <w:rPr>
          <w:rFonts w:asciiTheme="minorHAnsi" w:hAnsiTheme="minorHAnsi" w:cstheme="minorHAnsi"/>
          <w:color w:val="000000" w:themeColor="text1"/>
          <w:lang w:val="en"/>
        </w:rPr>
        <w:t xml:space="preserve"> and other kinds of bias. </w:t>
      </w:r>
      <w:r w:rsidR="00D93108" w:rsidRPr="000034B2">
        <w:rPr>
          <w:rFonts w:asciiTheme="minorHAnsi" w:hAnsiTheme="minorHAnsi" w:cstheme="minorHAnsi"/>
          <w:color w:val="000000" w:themeColor="text1"/>
        </w:rPr>
        <w:t xml:space="preserve">The Canada Research Chairs website also provides full program information including details on eligibility criteria at: </w:t>
      </w:r>
      <w:hyperlink r:id="rId12" w:history="1">
        <w:r w:rsidR="00003E22" w:rsidRPr="000034B2">
          <w:rPr>
            <w:rStyle w:val="Hyperlink"/>
            <w:rFonts w:asciiTheme="minorHAnsi" w:hAnsiTheme="minorHAnsi" w:cstheme="minorHAnsi"/>
            <w:color w:val="000000" w:themeColor="text1"/>
          </w:rPr>
          <w:t>www.chairs-chaires.gc.ca/program-programme/nomination-mise_en_candidature-eng.aspx</w:t>
        </w:r>
      </w:hyperlink>
    </w:p>
    <w:p w14:paraId="3B89D512" w14:textId="77777777" w:rsidR="00982A33" w:rsidRPr="000034B2" w:rsidRDefault="00982A33" w:rsidP="00F41641">
      <w:pPr>
        <w:rPr>
          <w:rFonts w:asciiTheme="minorHAnsi" w:hAnsiTheme="minorHAnsi" w:cstheme="minorHAnsi"/>
          <w:color w:val="000000" w:themeColor="text1"/>
          <w:u w:val="single"/>
        </w:rPr>
      </w:pPr>
    </w:p>
    <w:p w14:paraId="31BFED4E" w14:textId="05987797" w:rsidR="00CC627B" w:rsidRPr="000034B2" w:rsidRDefault="00F41641" w:rsidP="00F41641">
      <w:pPr>
        <w:rPr>
          <w:rFonts w:asciiTheme="minorHAnsi" w:hAnsiTheme="minorHAnsi" w:cstheme="minorHAnsi"/>
          <w:color w:val="000000" w:themeColor="text1"/>
          <w:u w:val="single"/>
        </w:rPr>
      </w:pPr>
      <w:r w:rsidRPr="000034B2">
        <w:rPr>
          <w:rFonts w:asciiTheme="minorHAnsi" w:hAnsiTheme="minorHAnsi" w:cstheme="minorHAnsi"/>
          <w:color w:val="000000" w:themeColor="text1"/>
          <w:u w:val="single"/>
        </w:rPr>
        <w:t>Equity Statement</w:t>
      </w:r>
      <w:r w:rsidR="00B4133F" w:rsidRPr="000034B2">
        <w:rPr>
          <w:rFonts w:asciiTheme="minorHAnsi" w:hAnsiTheme="minorHAnsi" w:cstheme="minorHAnsi"/>
          <w:color w:val="000000" w:themeColor="text1"/>
          <w:u w:val="single"/>
        </w:rPr>
        <w:t>:</w:t>
      </w:r>
    </w:p>
    <w:p w14:paraId="5F3693A9" w14:textId="77777777" w:rsidR="00F41641" w:rsidRPr="000034B2" w:rsidRDefault="00F41641" w:rsidP="00F41641">
      <w:pPr>
        <w:rPr>
          <w:rFonts w:asciiTheme="minorHAnsi" w:hAnsiTheme="minorHAnsi" w:cstheme="minorHAnsi"/>
          <w:color w:val="000000" w:themeColor="text1"/>
        </w:rPr>
      </w:pPr>
    </w:p>
    <w:p w14:paraId="2AFF940B" w14:textId="77777777" w:rsidR="003C65D4" w:rsidRPr="000034B2" w:rsidRDefault="006442CB" w:rsidP="00F41641">
      <w:pPr>
        <w:rPr>
          <w:rFonts w:asciiTheme="minorHAnsi" w:hAnsiTheme="minorHAnsi" w:cstheme="minorHAnsi"/>
          <w:iCs/>
          <w:color w:val="000000" w:themeColor="text1"/>
        </w:rPr>
      </w:pPr>
      <w:r w:rsidRPr="000034B2">
        <w:rPr>
          <w:rFonts w:asciiTheme="minorHAnsi" w:hAnsiTheme="minorHAnsi" w:cstheme="minorHAnsi"/>
          <w:color w:val="000000" w:themeColor="text1"/>
        </w:rPr>
        <w:t>The</w:t>
      </w:r>
      <w:r w:rsidRPr="000034B2">
        <w:rPr>
          <w:rFonts w:asciiTheme="minorHAnsi" w:hAnsiTheme="minorHAnsi" w:cstheme="minorHAnsi"/>
          <w:i/>
          <w:iCs/>
          <w:color w:val="000000" w:themeColor="text1"/>
        </w:rPr>
        <w:t xml:space="preserve"> </w:t>
      </w:r>
      <w:r w:rsidRPr="000034B2">
        <w:rPr>
          <w:rFonts w:asciiTheme="minorHAnsi" w:hAnsiTheme="minorHAnsi" w:cstheme="minorHAnsi"/>
          <w:color w:val="000000" w:themeColor="text1"/>
        </w:rPr>
        <w:t>University of Manitoba is strongly committed to equity and diversity within its community and especially welcomes applications from women, racialized persons/persons of colour, Indigenous peoples, persons with disabilities, persons of all sexual orientations and genders</w:t>
      </w:r>
      <w:r w:rsidRPr="000034B2">
        <w:rPr>
          <w:rStyle w:val="text"/>
          <w:rFonts w:asciiTheme="minorHAnsi" w:hAnsiTheme="minorHAnsi" w:cstheme="minorHAnsi"/>
          <w:color w:val="000000" w:themeColor="text1"/>
        </w:rPr>
        <w:t xml:space="preserve">, and others who may </w:t>
      </w:r>
      <w:r w:rsidRPr="000034B2">
        <w:rPr>
          <w:rStyle w:val="text"/>
          <w:rFonts w:asciiTheme="minorHAnsi" w:hAnsiTheme="minorHAnsi" w:cstheme="minorHAnsi"/>
          <w:color w:val="000000" w:themeColor="text1"/>
        </w:rPr>
        <w:lastRenderedPageBreak/>
        <w:t xml:space="preserve">contribute to the further diversification of ideas. </w:t>
      </w:r>
      <w:r w:rsidR="003C65D4" w:rsidRPr="000034B2">
        <w:rPr>
          <w:rFonts w:asciiTheme="minorHAnsi" w:hAnsiTheme="minorHAnsi" w:cstheme="minorHAnsi"/>
          <w:iCs/>
          <w:color w:val="000000" w:themeColor="text1"/>
        </w:rPr>
        <w:t xml:space="preserve">All qualified candidates are encouraged to apply; however, Canadian citizens and permanent residents will be given priority. </w:t>
      </w:r>
      <w:r w:rsidR="003C65D4" w:rsidRPr="000034B2">
        <w:rPr>
          <w:rFonts w:asciiTheme="minorHAnsi" w:hAnsiTheme="minorHAnsi" w:cstheme="minorHAnsi"/>
          <w:color w:val="000000" w:themeColor="text1"/>
        </w:rPr>
        <w:t xml:space="preserve">If candidates require accommodation supports during the search process, </w:t>
      </w:r>
      <w:r w:rsidR="003C65D4" w:rsidRPr="000034B2">
        <w:rPr>
          <w:rFonts w:asciiTheme="minorHAnsi" w:hAnsiTheme="minorHAnsi" w:cstheme="minorHAnsi"/>
          <w:iCs/>
          <w:color w:val="000000" w:themeColor="text1"/>
        </w:rPr>
        <w:t xml:space="preserve">please contact Valerie Williams, Diversity and Inclusion Consultant: </w:t>
      </w:r>
      <w:hyperlink r:id="rId13" w:history="1">
        <w:r w:rsidR="003C65D4" w:rsidRPr="000034B2">
          <w:rPr>
            <w:rStyle w:val="Hyperlink"/>
            <w:rFonts w:asciiTheme="minorHAnsi" w:hAnsiTheme="minorHAnsi" w:cstheme="minorHAnsi"/>
            <w:iCs/>
            <w:color w:val="000000" w:themeColor="text1"/>
          </w:rPr>
          <w:t>valerie.williams@umanitoba.ca</w:t>
        </w:r>
      </w:hyperlink>
      <w:r w:rsidR="003C65D4" w:rsidRPr="000034B2">
        <w:rPr>
          <w:rFonts w:asciiTheme="minorHAnsi" w:hAnsiTheme="minorHAnsi" w:cstheme="minorHAnsi"/>
          <w:iCs/>
          <w:color w:val="000000" w:themeColor="text1"/>
        </w:rPr>
        <w:t xml:space="preserve"> | Phone: (204) 474-8371.</w:t>
      </w:r>
    </w:p>
    <w:p w14:paraId="29DF2125" w14:textId="77777777" w:rsidR="00685275" w:rsidRPr="000034B2" w:rsidRDefault="00685275" w:rsidP="00F41641">
      <w:pPr>
        <w:rPr>
          <w:rFonts w:asciiTheme="minorHAnsi" w:hAnsiTheme="minorHAnsi" w:cstheme="minorHAnsi"/>
          <w:color w:val="000000" w:themeColor="text1"/>
        </w:rPr>
      </w:pPr>
    </w:p>
    <w:p w14:paraId="7007564A" w14:textId="57C5BFA9" w:rsidR="00CD2BD0" w:rsidRPr="000034B2" w:rsidRDefault="0088664F" w:rsidP="00F41641">
      <w:pPr>
        <w:rPr>
          <w:rStyle w:val="Hyperlink"/>
          <w:rFonts w:asciiTheme="minorHAnsi" w:hAnsiTheme="minorHAnsi" w:cstheme="minorHAnsi"/>
          <w:color w:val="000000" w:themeColor="text1"/>
        </w:rPr>
      </w:pPr>
      <w:r w:rsidRPr="000034B2">
        <w:rPr>
          <w:rFonts w:asciiTheme="minorHAnsi" w:hAnsiTheme="minorHAnsi" w:cstheme="minorHAnsi"/>
          <w:color w:val="000000" w:themeColor="text1"/>
        </w:rPr>
        <w:t xml:space="preserve">The University of Manitoba, founded more than 140 years ago, is located in Winnipeg and is the region’s largest research-intensive university. The university community is comprised </w:t>
      </w:r>
      <w:r w:rsidR="001174EB" w:rsidRPr="000034B2">
        <w:rPr>
          <w:rFonts w:asciiTheme="minorHAnsi" w:hAnsiTheme="minorHAnsi" w:cstheme="minorHAnsi"/>
          <w:color w:val="000000" w:themeColor="text1"/>
        </w:rPr>
        <w:t>of close to 30,000 students, 9,0</w:t>
      </w:r>
      <w:r w:rsidRPr="000034B2">
        <w:rPr>
          <w:rFonts w:asciiTheme="minorHAnsi" w:hAnsiTheme="minorHAnsi" w:cstheme="minorHAnsi"/>
          <w:color w:val="000000" w:themeColor="text1"/>
        </w:rPr>
        <w:t xml:space="preserve">00 faculty and staff, and over 140,000 alumni. </w:t>
      </w:r>
      <w:r w:rsidR="001174EB" w:rsidRPr="000034B2">
        <w:rPr>
          <w:rFonts w:asciiTheme="minorHAnsi" w:hAnsiTheme="minorHAnsi" w:cstheme="minorHAnsi"/>
          <w:color w:val="000000" w:themeColor="text1"/>
        </w:rPr>
        <w:t xml:space="preserve">A </w:t>
      </w:r>
      <w:r w:rsidRPr="000034B2">
        <w:rPr>
          <w:rFonts w:asciiTheme="minorHAnsi" w:hAnsiTheme="minorHAnsi" w:cstheme="minorHAnsi"/>
          <w:color w:val="000000" w:themeColor="text1"/>
        </w:rPr>
        <w:t xml:space="preserve">vibrant, prairie city with </w:t>
      </w:r>
      <w:r w:rsidR="00CD2BD0" w:rsidRPr="000034B2">
        <w:rPr>
          <w:rFonts w:asciiTheme="minorHAnsi" w:hAnsiTheme="minorHAnsi" w:cstheme="minorHAnsi"/>
          <w:color w:val="000000" w:themeColor="text1"/>
        </w:rPr>
        <w:t xml:space="preserve">a population </w:t>
      </w:r>
      <w:r w:rsidR="009839F3" w:rsidRPr="000034B2">
        <w:rPr>
          <w:rFonts w:asciiTheme="minorHAnsi" w:hAnsiTheme="minorHAnsi" w:cstheme="minorHAnsi"/>
          <w:color w:val="000000" w:themeColor="text1"/>
        </w:rPr>
        <w:t>of about 800</w:t>
      </w:r>
      <w:r w:rsidR="00F1637F" w:rsidRPr="000034B2">
        <w:rPr>
          <w:rFonts w:asciiTheme="minorHAnsi" w:hAnsiTheme="minorHAnsi" w:cstheme="minorHAnsi"/>
          <w:color w:val="000000" w:themeColor="text1"/>
        </w:rPr>
        <w:t>,</w:t>
      </w:r>
      <w:r w:rsidR="00CD2BD0" w:rsidRPr="000034B2">
        <w:rPr>
          <w:rFonts w:asciiTheme="minorHAnsi" w:hAnsiTheme="minorHAnsi" w:cstheme="minorHAnsi"/>
          <w:color w:val="000000" w:themeColor="text1"/>
        </w:rPr>
        <w:t>000</w:t>
      </w:r>
      <w:r w:rsidR="00AC7DB0" w:rsidRPr="000034B2">
        <w:rPr>
          <w:rFonts w:asciiTheme="minorHAnsi" w:hAnsiTheme="minorHAnsi" w:cstheme="minorHAnsi"/>
          <w:color w:val="000000" w:themeColor="text1"/>
        </w:rPr>
        <w:t>,</w:t>
      </w:r>
      <w:r w:rsidRPr="000034B2">
        <w:rPr>
          <w:rFonts w:asciiTheme="minorHAnsi" w:hAnsiTheme="minorHAnsi" w:cstheme="minorHAnsi"/>
          <w:color w:val="000000" w:themeColor="text1"/>
        </w:rPr>
        <w:t xml:space="preserve"> </w:t>
      </w:r>
      <w:r w:rsidR="001174EB" w:rsidRPr="000034B2">
        <w:rPr>
          <w:rFonts w:asciiTheme="minorHAnsi" w:hAnsiTheme="minorHAnsi" w:cstheme="minorHAnsi"/>
          <w:color w:val="000000" w:themeColor="text1"/>
        </w:rPr>
        <w:t>Winnipeg boasts</w:t>
      </w:r>
      <w:r w:rsidRPr="000034B2">
        <w:rPr>
          <w:rFonts w:asciiTheme="minorHAnsi" w:hAnsiTheme="minorHAnsi" w:cstheme="minorHAnsi"/>
          <w:color w:val="000000" w:themeColor="text1"/>
        </w:rPr>
        <w:t xml:space="preserve"> world-class arts and entertainm</w:t>
      </w:r>
      <w:r w:rsidR="00AC7DB0" w:rsidRPr="000034B2">
        <w:rPr>
          <w:rFonts w:asciiTheme="minorHAnsi" w:hAnsiTheme="minorHAnsi" w:cstheme="minorHAnsi"/>
          <w:color w:val="000000" w:themeColor="text1"/>
        </w:rPr>
        <w:t>ent, professional sports teams and an affordable, balanced lifestyle</w:t>
      </w:r>
      <w:r w:rsidR="001174EB" w:rsidRPr="000034B2">
        <w:rPr>
          <w:rFonts w:asciiTheme="minorHAnsi" w:hAnsiTheme="minorHAnsi" w:cstheme="minorHAnsi"/>
          <w:color w:val="000000" w:themeColor="text1"/>
        </w:rPr>
        <w:t>; for more information,</w:t>
      </w:r>
      <w:r w:rsidR="00AC7DB0" w:rsidRPr="000034B2">
        <w:rPr>
          <w:rFonts w:asciiTheme="minorHAnsi" w:hAnsiTheme="minorHAnsi" w:cstheme="minorHAnsi"/>
          <w:color w:val="000000" w:themeColor="text1"/>
        </w:rPr>
        <w:t xml:space="preserve"> visit </w:t>
      </w:r>
      <w:hyperlink r:id="rId14" w:history="1">
        <w:r w:rsidR="00C84C0A" w:rsidRPr="000034B2">
          <w:rPr>
            <w:rStyle w:val="Hyperlink"/>
            <w:rFonts w:asciiTheme="minorHAnsi" w:hAnsiTheme="minorHAnsi" w:cstheme="minorHAnsi"/>
            <w:color w:val="000000" w:themeColor="text1"/>
          </w:rPr>
          <w:t>www.tourism.winnipeg.mb.ca</w:t>
        </w:r>
      </w:hyperlink>
      <w:r w:rsidR="00C84C0A" w:rsidRPr="000034B2">
        <w:rPr>
          <w:rFonts w:asciiTheme="minorHAnsi" w:hAnsiTheme="minorHAnsi" w:cstheme="minorHAnsi"/>
          <w:color w:val="000000" w:themeColor="text1"/>
          <w:u w:val="single"/>
        </w:rPr>
        <w:t>.</w:t>
      </w:r>
    </w:p>
    <w:p w14:paraId="64864A85" w14:textId="77777777" w:rsidR="001174EB" w:rsidRPr="000034B2" w:rsidRDefault="001174EB" w:rsidP="00F41641">
      <w:pPr>
        <w:pStyle w:val="BodyText"/>
        <w:spacing w:line="239" w:lineRule="auto"/>
        <w:ind w:left="0" w:right="266"/>
        <w:rPr>
          <w:rFonts w:asciiTheme="minorHAnsi" w:hAnsiTheme="minorHAnsi" w:cstheme="minorHAnsi"/>
          <w:color w:val="000000" w:themeColor="text1"/>
        </w:rPr>
      </w:pPr>
    </w:p>
    <w:p w14:paraId="0EE5B10D" w14:textId="77777777" w:rsidR="00AC7DB0" w:rsidRPr="000034B2" w:rsidRDefault="00AC7DB0" w:rsidP="00F41641">
      <w:pPr>
        <w:pStyle w:val="BodyText"/>
        <w:spacing w:line="239" w:lineRule="auto"/>
        <w:ind w:left="0" w:right="266"/>
        <w:rPr>
          <w:rFonts w:asciiTheme="minorHAnsi" w:hAnsiTheme="minorHAnsi" w:cstheme="minorHAnsi"/>
          <w:color w:val="000000" w:themeColor="text1"/>
        </w:rPr>
      </w:pPr>
      <w:r w:rsidRPr="000034B2">
        <w:rPr>
          <w:rFonts w:asciiTheme="minorHAnsi" w:hAnsiTheme="minorHAnsi" w:cstheme="minorHAnsi"/>
          <w:color w:val="000000" w:themeColor="text1"/>
        </w:rPr>
        <w:t xml:space="preserve">Application materials, </w:t>
      </w:r>
      <w:r w:rsidR="009609F6" w:rsidRPr="000034B2">
        <w:rPr>
          <w:rFonts w:asciiTheme="minorHAnsi" w:hAnsiTheme="minorHAnsi" w:cstheme="minorHAnsi"/>
          <w:color w:val="000000" w:themeColor="text1"/>
        </w:rPr>
        <w:t xml:space="preserve">including reference letters, will be handled in accordance with the Freedom of Information and Protection of Privacy Act (Manitoba). </w:t>
      </w:r>
      <w:r w:rsidRPr="000034B2">
        <w:rPr>
          <w:rFonts w:asciiTheme="minorHAnsi" w:hAnsiTheme="minorHAnsi" w:cstheme="minorHAnsi"/>
          <w:color w:val="000000" w:themeColor="text1"/>
        </w:rPr>
        <w:t>Please note that application materials may be provided to participating members of the search process.</w:t>
      </w:r>
    </w:p>
    <w:p w14:paraId="1CC6064F" w14:textId="77777777" w:rsidR="00AC7DB0" w:rsidRPr="000034B2" w:rsidRDefault="00AC7DB0" w:rsidP="00F41641">
      <w:pPr>
        <w:pStyle w:val="BodyText"/>
        <w:spacing w:line="239" w:lineRule="auto"/>
        <w:ind w:left="0" w:right="266"/>
        <w:rPr>
          <w:rFonts w:asciiTheme="minorHAnsi" w:hAnsiTheme="minorHAnsi" w:cstheme="minorHAnsi"/>
          <w:color w:val="000000" w:themeColor="text1"/>
        </w:rPr>
      </w:pPr>
    </w:p>
    <w:p w14:paraId="73ECBC38" w14:textId="7A4670D3" w:rsidR="009609F6" w:rsidRPr="000034B2" w:rsidRDefault="00CC627B" w:rsidP="00F41641">
      <w:pPr>
        <w:pStyle w:val="BodyText"/>
        <w:spacing w:line="239" w:lineRule="auto"/>
        <w:ind w:left="0" w:right="266"/>
        <w:rPr>
          <w:rFonts w:asciiTheme="minorHAnsi" w:hAnsiTheme="minorHAnsi" w:cstheme="minorHAnsi"/>
          <w:b/>
          <w:color w:val="000000" w:themeColor="text1"/>
        </w:rPr>
      </w:pPr>
      <w:r w:rsidRPr="000034B2">
        <w:rPr>
          <w:rFonts w:asciiTheme="minorHAnsi" w:hAnsiTheme="minorHAnsi" w:cstheme="minorHAnsi"/>
          <w:color w:val="000000" w:themeColor="text1"/>
        </w:rPr>
        <w:t>Application Deadline</w:t>
      </w:r>
      <w:r w:rsidR="00943C38" w:rsidRPr="000034B2">
        <w:rPr>
          <w:rFonts w:asciiTheme="minorHAnsi" w:hAnsiTheme="minorHAnsi" w:cstheme="minorHAnsi"/>
          <w:color w:val="000000" w:themeColor="text1"/>
        </w:rPr>
        <w:t xml:space="preserve">:  </w:t>
      </w:r>
      <w:r w:rsidR="00C663BD" w:rsidRPr="000034B2">
        <w:rPr>
          <w:rFonts w:asciiTheme="minorHAnsi" w:hAnsiTheme="minorHAnsi" w:cstheme="minorHAnsi"/>
          <w:color w:val="000000" w:themeColor="text1"/>
        </w:rPr>
        <w:t xml:space="preserve">Application reviews will continue until a successful candidate is selected. </w:t>
      </w:r>
      <w:r w:rsidR="0020639F" w:rsidRPr="000034B2">
        <w:rPr>
          <w:rFonts w:asciiTheme="minorHAnsi" w:hAnsiTheme="minorHAnsi" w:cstheme="minorHAnsi"/>
          <w:b/>
          <w:color w:val="000000" w:themeColor="text1"/>
        </w:rPr>
        <w:t>The committee will begin</w:t>
      </w:r>
      <w:r w:rsidR="006313B7" w:rsidRPr="000034B2">
        <w:rPr>
          <w:rFonts w:asciiTheme="minorHAnsi" w:hAnsiTheme="minorHAnsi" w:cstheme="minorHAnsi"/>
          <w:b/>
          <w:color w:val="000000" w:themeColor="text1"/>
        </w:rPr>
        <w:t xml:space="preserve"> </w:t>
      </w:r>
      <w:r w:rsidR="0020639F" w:rsidRPr="000034B2">
        <w:rPr>
          <w:rFonts w:asciiTheme="minorHAnsi" w:hAnsiTheme="minorHAnsi" w:cstheme="minorHAnsi"/>
          <w:b/>
          <w:color w:val="000000" w:themeColor="text1"/>
        </w:rPr>
        <w:t>review of applications September 8, 2020.</w:t>
      </w:r>
    </w:p>
    <w:p w14:paraId="5BFDA109" w14:textId="77777777" w:rsidR="001174EB" w:rsidRPr="000034B2" w:rsidRDefault="001174EB" w:rsidP="00F41641">
      <w:pPr>
        <w:pStyle w:val="BodyText"/>
        <w:spacing w:line="239" w:lineRule="auto"/>
        <w:ind w:left="0" w:right="266"/>
        <w:rPr>
          <w:rFonts w:asciiTheme="minorHAnsi" w:hAnsiTheme="minorHAnsi" w:cstheme="minorHAnsi"/>
          <w:color w:val="000000" w:themeColor="text1"/>
        </w:rPr>
      </w:pPr>
    </w:p>
    <w:p w14:paraId="2C17B74E" w14:textId="60997EBC" w:rsidR="00CC627B" w:rsidRPr="000034B2" w:rsidRDefault="00CC627B" w:rsidP="00F41641">
      <w:pPr>
        <w:pStyle w:val="BodyText"/>
        <w:spacing w:before="69"/>
        <w:ind w:left="0" w:right="266"/>
        <w:rPr>
          <w:rFonts w:asciiTheme="minorHAnsi" w:hAnsiTheme="minorHAnsi" w:cstheme="minorHAnsi"/>
          <w:color w:val="000000" w:themeColor="text1"/>
        </w:rPr>
      </w:pPr>
      <w:r w:rsidRPr="000034B2">
        <w:rPr>
          <w:rFonts w:asciiTheme="minorHAnsi" w:hAnsiTheme="minorHAnsi" w:cstheme="minorHAnsi"/>
          <w:color w:val="000000" w:themeColor="text1"/>
        </w:rPr>
        <w:t xml:space="preserve">Application materials </w:t>
      </w:r>
      <w:r w:rsidR="00681807" w:rsidRPr="000034B2">
        <w:rPr>
          <w:rFonts w:asciiTheme="minorHAnsi" w:hAnsiTheme="minorHAnsi" w:cstheme="minorHAnsi"/>
          <w:color w:val="000000" w:themeColor="text1"/>
        </w:rPr>
        <w:t>must</w:t>
      </w:r>
      <w:r w:rsidRPr="000034B2">
        <w:rPr>
          <w:rFonts w:asciiTheme="minorHAnsi" w:hAnsiTheme="minorHAnsi" w:cstheme="minorHAnsi"/>
          <w:color w:val="000000" w:themeColor="text1"/>
        </w:rPr>
        <w:t xml:space="preserve"> include:</w:t>
      </w:r>
    </w:p>
    <w:p w14:paraId="24DFE76E" w14:textId="048DED5C" w:rsidR="00CC627B" w:rsidRPr="000034B2" w:rsidRDefault="009609F6" w:rsidP="00832E75">
      <w:pPr>
        <w:pStyle w:val="BodyText"/>
        <w:numPr>
          <w:ilvl w:val="0"/>
          <w:numId w:val="2"/>
        </w:numPr>
        <w:spacing w:before="69"/>
        <w:ind w:right="266"/>
        <w:rPr>
          <w:rFonts w:asciiTheme="minorHAnsi" w:hAnsiTheme="minorHAnsi" w:cstheme="minorHAnsi"/>
          <w:color w:val="000000" w:themeColor="text1"/>
        </w:rPr>
      </w:pPr>
      <w:r w:rsidRPr="000034B2">
        <w:rPr>
          <w:rFonts w:asciiTheme="minorHAnsi" w:hAnsiTheme="minorHAnsi" w:cstheme="minorHAnsi"/>
          <w:color w:val="000000" w:themeColor="text1"/>
        </w:rPr>
        <w:t>a</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cover</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letter</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outlining</w:t>
      </w:r>
      <w:r w:rsidRPr="000034B2">
        <w:rPr>
          <w:rFonts w:asciiTheme="minorHAnsi" w:hAnsiTheme="minorHAnsi" w:cstheme="minorHAnsi"/>
          <w:color w:val="000000" w:themeColor="text1"/>
          <w:spacing w:val="-5"/>
        </w:rPr>
        <w:t xml:space="preserve"> </w:t>
      </w:r>
      <w:r w:rsidR="00CC627B" w:rsidRPr="000034B2">
        <w:rPr>
          <w:rFonts w:asciiTheme="minorHAnsi" w:hAnsiTheme="minorHAnsi" w:cstheme="minorHAnsi"/>
          <w:color w:val="000000" w:themeColor="text1"/>
          <w:spacing w:val="-5"/>
        </w:rPr>
        <w:t>the candidate’s qualification</w:t>
      </w:r>
      <w:r w:rsidR="00635C9B" w:rsidRPr="000034B2">
        <w:rPr>
          <w:rFonts w:asciiTheme="minorHAnsi" w:hAnsiTheme="minorHAnsi" w:cstheme="minorHAnsi"/>
          <w:color w:val="000000" w:themeColor="text1"/>
          <w:spacing w:val="-5"/>
        </w:rPr>
        <w:t>s</w:t>
      </w:r>
      <w:r w:rsidR="00CC627B" w:rsidRPr="000034B2">
        <w:rPr>
          <w:rFonts w:asciiTheme="minorHAnsi" w:hAnsiTheme="minorHAnsi" w:cstheme="minorHAnsi"/>
          <w:color w:val="000000" w:themeColor="text1"/>
          <w:spacing w:val="-5"/>
        </w:rPr>
        <w:t xml:space="preserve"> and how they fulfill the above-listed criteria</w:t>
      </w:r>
    </w:p>
    <w:p w14:paraId="3CBE345D" w14:textId="2742A6C6" w:rsidR="00CC627B" w:rsidRPr="000034B2" w:rsidRDefault="00CC627B" w:rsidP="00832E75">
      <w:pPr>
        <w:pStyle w:val="BodyText"/>
        <w:numPr>
          <w:ilvl w:val="0"/>
          <w:numId w:val="2"/>
        </w:numPr>
        <w:spacing w:before="69"/>
        <w:ind w:right="266"/>
        <w:rPr>
          <w:rFonts w:asciiTheme="minorHAnsi" w:hAnsiTheme="minorHAnsi" w:cstheme="minorHAnsi"/>
          <w:color w:val="000000" w:themeColor="text1"/>
        </w:rPr>
      </w:pPr>
      <w:r w:rsidRPr="000034B2">
        <w:rPr>
          <w:rFonts w:asciiTheme="minorHAnsi" w:hAnsiTheme="minorHAnsi" w:cstheme="minorHAnsi"/>
          <w:color w:val="000000" w:themeColor="text1"/>
        </w:rPr>
        <w:t xml:space="preserve">a </w:t>
      </w:r>
      <w:r w:rsidR="009609F6" w:rsidRPr="000034B2">
        <w:rPr>
          <w:rFonts w:asciiTheme="minorHAnsi" w:hAnsiTheme="minorHAnsi" w:cstheme="minorHAnsi"/>
          <w:color w:val="000000" w:themeColor="text1"/>
        </w:rPr>
        <w:t>curriculum</w:t>
      </w:r>
      <w:r w:rsidR="009609F6"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vitae</w:t>
      </w:r>
      <w:r w:rsidR="00C35DE2" w:rsidRPr="000034B2">
        <w:rPr>
          <w:rFonts w:asciiTheme="minorHAnsi" w:hAnsiTheme="minorHAnsi" w:cstheme="minorHAnsi"/>
          <w:color w:val="000000" w:themeColor="text1"/>
        </w:rPr>
        <w:t xml:space="preserve"> (including examples of </w:t>
      </w:r>
      <w:r w:rsidR="0085653A" w:rsidRPr="000034B2">
        <w:rPr>
          <w:rFonts w:asciiTheme="minorHAnsi" w:hAnsiTheme="minorHAnsi" w:cstheme="minorHAnsi"/>
          <w:color w:val="000000" w:themeColor="text1"/>
        </w:rPr>
        <w:t>three</w:t>
      </w:r>
      <w:r w:rsidR="00832E75" w:rsidRPr="000034B2">
        <w:rPr>
          <w:rFonts w:asciiTheme="minorHAnsi" w:hAnsiTheme="minorHAnsi" w:cstheme="minorHAnsi"/>
          <w:color w:val="000000" w:themeColor="text1"/>
        </w:rPr>
        <w:t xml:space="preserve"> </w:t>
      </w:r>
      <w:r w:rsidR="00C35DE2" w:rsidRPr="000034B2">
        <w:rPr>
          <w:rFonts w:asciiTheme="minorHAnsi" w:hAnsiTheme="minorHAnsi" w:cstheme="minorHAnsi"/>
          <w:color w:val="000000" w:themeColor="text1"/>
        </w:rPr>
        <w:t>significant research contributions)</w:t>
      </w:r>
    </w:p>
    <w:p w14:paraId="67EB9F9C" w14:textId="7B6346C2" w:rsidR="00CC627B" w:rsidRPr="000034B2" w:rsidRDefault="00CC627B" w:rsidP="00832E75">
      <w:pPr>
        <w:pStyle w:val="BodyText"/>
        <w:numPr>
          <w:ilvl w:val="0"/>
          <w:numId w:val="2"/>
        </w:numPr>
        <w:spacing w:before="69"/>
        <w:ind w:right="266"/>
        <w:rPr>
          <w:rFonts w:asciiTheme="minorHAnsi" w:hAnsiTheme="minorHAnsi" w:cstheme="minorHAnsi"/>
          <w:color w:val="000000" w:themeColor="text1"/>
        </w:rPr>
      </w:pPr>
      <w:r w:rsidRPr="000034B2">
        <w:rPr>
          <w:rFonts w:asciiTheme="minorHAnsi" w:hAnsiTheme="minorHAnsi" w:cstheme="minorHAnsi"/>
          <w:color w:val="000000" w:themeColor="text1"/>
        </w:rPr>
        <w:t>a</w:t>
      </w:r>
      <w:r w:rsidR="009609F6"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spacing w:val="-5"/>
        </w:rPr>
        <w:t xml:space="preserve">two-page </w:t>
      </w:r>
      <w:r w:rsidR="008C7F3D" w:rsidRPr="000034B2">
        <w:rPr>
          <w:rFonts w:asciiTheme="minorHAnsi" w:hAnsiTheme="minorHAnsi" w:cstheme="minorHAnsi"/>
          <w:color w:val="000000" w:themeColor="text1"/>
          <w:spacing w:val="-5"/>
        </w:rPr>
        <w:t xml:space="preserve">statement </w:t>
      </w:r>
      <w:r w:rsidRPr="000034B2">
        <w:rPr>
          <w:rFonts w:asciiTheme="minorHAnsi" w:hAnsiTheme="minorHAnsi" w:cstheme="minorHAnsi"/>
          <w:color w:val="000000" w:themeColor="text1"/>
          <w:spacing w:val="-5"/>
        </w:rPr>
        <w:t>outlining the</w:t>
      </w:r>
      <w:r w:rsidR="005F489B"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spacing w:val="-5"/>
        </w:rPr>
        <w:t>innovative and original proposed five-year research program envisioned for the Tier 2 chair and its potential to attract funding, contribute to student training and other impacts on the broader community</w:t>
      </w:r>
      <w:r w:rsidR="00EC32FD" w:rsidRPr="000034B2">
        <w:rPr>
          <w:rFonts w:asciiTheme="minorHAnsi" w:hAnsiTheme="minorHAnsi" w:cstheme="minorHAnsi"/>
          <w:color w:val="000000" w:themeColor="text1"/>
          <w:spacing w:val="-5"/>
        </w:rPr>
        <w:t xml:space="preserve">, and a statement on </w:t>
      </w:r>
      <w:r w:rsidR="00EF68A7" w:rsidRPr="000034B2">
        <w:rPr>
          <w:rFonts w:asciiTheme="minorHAnsi" w:hAnsiTheme="minorHAnsi" w:cstheme="minorHAnsi"/>
          <w:color w:val="000000" w:themeColor="text1"/>
          <w:spacing w:val="-5"/>
        </w:rPr>
        <w:t xml:space="preserve">the </w:t>
      </w:r>
      <w:r w:rsidR="00EC32FD" w:rsidRPr="000034B2">
        <w:rPr>
          <w:rFonts w:asciiTheme="minorHAnsi" w:hAnsiTheme="minorHAnsi" w:cstheme="minorHAnsi"/>
          <w:color w:val="000000" w:themeColor="text1"/>
          <w:spacing w:val="-5"/>
        </w:rPr>
        <w:t xml:space="preserve">candidate’s </w:t>
      </w:r>
      <w:r w:rsidR="00EC32FD" w:rsidRPr="000034B2">
        <w:rPr>
          <w:rFonts w:asciiTheme="minorHAnsi" w:hAnsiTheme="minorHAnsi" w:cstheme="minorHAnsi"/>
          <w:color w:val="000000" w:themeColor="text1"/>
          <w:spacing w:val="-5"/>
          <w:lang w:val="en"/>
        </w:rPr>
        <w:t>strengths and experiences in increasing Equity, Diversity and Inclusion in previous institutional environment</w:t>
      </w:r>
      <w:r w:rsidR="006313B7" w:rsidRPr="000034B2">
        <w:rPr>
          <w:rFonts w:asciiTheme="minorHAnsi" w:hAnsiTheme="minorHAnsi" w:cstheme="minorHAnsi"/>
          <w:color w:val="000000" w:themeColor="text1"/>
          <w:spacing w:val="-5"/>
          <w:lang w:val="en"/>
        </w:rPr>
        <w:t>s</w:t>
      </w:r>
    </w:p>
    <w:p w14:paraId="55571CFB" w14:textId="3D240313" w:rsidR="00C35DE2" w:rsidRPr="000034B2" w:rsidRDefault="00CC627B" w:rsidP="00832E75">
      <w:pPr>
        <w:pStyle w:val="BodyText"/>
        <w:numPr>
          <w:ilvl w:val="0"/>
          <w:numId w:val="2"/>
        </w:numPr>
        <w:spacing w:before="69"/>
        <w:ind w:right="266"/>
        <w:rPr>
          <w:rFonts w:asciiTheme="minorHAnsi" w:hAnsiTheme="minorHAnsi" w:cstheme="minorHAnsi"/>
          <w:color w:val="000000" w:themeColor="text1"/>
        </w:rPr>
      </w:pPr>
      <w:r w:rsidRPr="000034B2">
        <w:rPr>
          <w:rFonts w:asciiTheme="minorHAnsi" w:hAnsiTheme="minorHAnsi" w:cstheme="minorHAnsi"/>
          <w:color w:val="000000" w:themeColor="text1"/>
          <w:spacing w:val="-5"/>
        </w:rPr>
        <w:t>a</w:t>
      </w:r>
      <w:r w:rsidR="008C7F3D" w:rsidRPr="000034B2">
        <w:rPr>
          <w:rFonts w:asciiTheme="minorHAnsi" w:hAnsiTheme="minorHAnsi" w:cstheme="minorHAnsi"/>
          <w:color w:val="000000" w:themeColor="text1"/>
          <w:spacing w:val="-5"/>
        </w:rPr>
        <w:t xml:space="preserve"> teaching </w:t>
      </w:r>
      <w:r w:rsidRPr="000034B2">
        <w:rPr>
          <w:rFonts w:asciiTheme="minorHAnsi" w:hAnsiTheme="minorHAnsi" w:cstheme="minorHAnsi"/>
          <w:color w:val="000000" w:themeColor="text1"/>
          <w:spacing w:val="-5"/>
        </w:rPr>
        <w:t>statement that documents the candidate’s experience in</w:t>
      </w:r>
      <w:r w:rsidR="005F489B" w:rsidRPr="000034B2">
        <w:rPr>
          <w:rFonts w:asciiTheme="minorHAnsi" w:hAnsiTheme="minorHAnsi" w:cstheme="minorHAnsi"/>
          <w:color w:val="000000" w:themeColor="text1"/>
          <w:spacing w:val="-5"/>
        </w:rPr>
        <w:t>,</w:t>
      </w:r>
      <w:r w:rsidRPr="000034B2">
        <w:rPr>
          <w:rFonts w:asciiTheme="minorHAnsi" w:hAnsiTheme="minorHAnsi" w:cstheme="minorHAnsi"/>
          <w:color w:val="000000" w:themeColor="text1"/>
          <w:spacing w:val="-5"/>
        </w:rPr>
        <w:t xml:space="preserve"> and approach to</w:t>
      </w:r>
      <w:r w:rsidR="005F489B" w:rsidRPr="000034B2">
        <w:rPr>
          <w:rFonts w:asciiTheme="minorHAnsi" w:hAnsiTheme="minorHAnsi" w:cstheme="minorHAnsi"/>
          <w:color w:val="000000" w:themeColor="text1"/>
          <w:spacing w:val="-5"/>
        </w:rPr>
        <w:t>,</w:t>
      </w:r>
      <w:r w:rsidRPr="000034B2">
        <w:rPr>
          <w:rFonts w:asciiTheme="minorHAnsi" w:hAnsiTheme="minorHAnsi" w:cstheme="minorHAnsi"/>
          <w:color w:val="000000" w:themeColor="text1"/>
          <w:spacing w:val="-5"/>
        </w:rPr>
        <w:t xml:space="preserve"> training and mentoring diverse students and the candidate’s teaching </w:t>
      </w:r>
      <w:r w:rsidR="00C35DE2" w:rsidRPr="000034B2">
        <w:rPr>
          <w:rFonts w:asciiTheme="minorHAnsi" w:hAnsiTheme="minorHAnsi" w:cstheme="minorHAnsi"/>
          <w:color w:val="000000" w:themeColor="text1"/>
          <w:spacing w:val="-5"/>
        </w:rPr>
        <w:t>philosophy</w:t>
      </w:r>
    </w:p>
    <w:p w14:paraId="09FFA5F3" w14:textId="77777777" w:rsidR="009609F6" w:rsidRPr="000034B2" w:rsidRDefault="009609F6" w:rsidP="00832E75">
      <w:pPr>
        <w:pStyle w:val="BodyText"/>
        <w:numPr>
          <w:ilvl w:val="0"/>
          <w:numId w:val="2"/>
        </w:numPr>
        <w:spacing w:before="69"/>
        <w:ind w:right="266"/>
        <w:rPr>
          <w:rFonts w:asciiTheme="minorHAnsi" w:hAnsiTheme="minorHAnsi" w:cstheme="minorHAnsi"/>
          <w:color w:val="000000" w:themeColor="text1"/>
        </w:rPr>
      </w:pP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names</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and</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contact</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information</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of</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three</w:t>
      </w:r>
      <w:r w:rsidRPr="000034B2">
        <w:rPr>
          <w:rFonts w:asciiTheme="minorHAnsi" w:hAnsiTheme="minorHAnsi" w:cstheme="minorHAnsi"/>
          <w:color w:val="000000" w:themeColor="text1"/>
          <w:w w:val="99"/>
        </w:rPr>
        <w:t xml:space="preserve"> </w:t>
      </w:r>
      <w:r w:rsidR="00C35DE2" w:rsidRPr="000034B2">
        <w:rPr>
          <w:rFonts w:asciiTheme="minorHAnsi" w:hAnsiTheme="minorHAnsi" w:cstheme="minorHAnsi"/>
          <w:color w:val="000000" w:themeColor="text1"/>
        </w:rPr>
        <w:t>referees</w:t>
      </w:r>
    </w:p>
    <w:p w14:paraId="2F8E09CF" w14:textId="77777777" w:rsidR="009609F6" w:rsidRPr="000034B2" w:rsidRDefault="009609F6" w:rsidP="00F41641">
      <w:pPr>
        <w:pStyle w:val="BodyText"/>
        <w:tabs>
          <w:tab w:val="left" w:pos="6147"/>
        </w:tabs>
        <w:ind w:left="0" w:right="259"/>
        <w:rPr>
          <w:rFonts w:asciiTheme="minorHAnsi" w:hAnsiTheme="minorHAnsi" w:cstheme="minorHAnsi"/>
          <w:color w:val="000000" w:themeColor="text1"/>
        </w:rPr>
      </w:pPr>
      <w:r w:rsidRPr="000034B2">
        <w:rPr>
          <w:rFonts w:asciiTheme="minorHAnsi" w:hAnsiTheme="minorHAnsi" w:cstheme="minorHAnsi"/>
          <w:color w:val="000000" w:themeColor="text1"/>
        </w:rPr>
        <w:tab/>
      </w:r>
    </w:p>
    <w:p w14:paraId="02FDF5B4" w14:textId="2A9E8746" w:rsidR="00C55F0F" w:rsidRPr="000034B2" w:rsidRDefault="00C55F0F" w:rsidP="00C55F0F">
      <w:pPr>
        <w:pStyle w:val="BodyText"/>
        <w:ind w:left="0" w:right="259"/>
        <w:rPr>
          <w:rFonts w:asciiTheme="minorHAnsi" w:hAnsiTheme="minorHAnsi" w:cstheme="minorHAnsi"/>
          <w:color w:val="000000" w:themeColor="text1"/>
        </w:rPr>
      </w:pPr>
      <w:r w:rsidRPr="000034B2">
        <w:rPr>
          <w:rFonts w:asciiTheme="minorHAnsi" w:hAnsiTheme="minorHAnsi" w:cstheme="minorHAnsi"/>
          <w:color w:val="000000" w:themeColor="text1"/>
        </w:rPr>
        <w:t xml:space="preserve">Applications should be delivered via email </w:t>
      </w:r>
      <w:r w:rsidR="009839F3" w:rsidRPr="000034B2">
        <w:rPr>
          <w:rFonts w:asciiTheme="minorHAnsi" w:hAnsiTheme="minorHAnsi" w:cstheme="minorHAnsi"/>
          <w:color w:val="000000" w:themeColor="text1"/>
        </w:rPr>
        <w:t xml:space="preserve">to Ms. Lauren Candlish </w:t>
      </w:r>
      <w:r w:rsidRPr="000034B2">
        <w:rPr>
          <w:rFonts w:asciiTheme="minorHAnsi" w:hAnsiTheme="minorHAnsi" w:cstheme="minorHAnsi"/>
          <w:color w:val="000000" w:themeColor="text1"/>
        </w:rPr>
        <w:t>(</w:t>
      </w:r>
      <w:r w:rsidR="009839F3" w:rsidRPr="000034B2">
        <w:rPr>
          <w:rStyle w:val="Hyperlink"/>
          <w:rFonts w:asciiTheme="minorHAnsi" w:hAnsiTheme="minorHAnsi" w:cstheme="minorHAnsi"/>
          <w:color w:val="000000" w:themeColor="text1"/>
        </w:rPr>
        <w:t>Lauren.Candlish@umanitoba.ca</w:t>
      </w:r>
      <w:r w:rsidRPr="000034B2">
        <w:rPr>
          <w:rFonts w:asciiTheme="minorHAnsi" w:hAnsiTheme="minorHAnsi" w:cstheme="minorHAnsi"/>
          <w:color w:val="000000" w:themeColor="text1"/>
        </w:rPr>
        <w:t xml:space="preserve">) </w:t>
      </w:r>
      <w:r w:rsidR="00884337" w:rsidRPr="000034B2">
        <w:rPr>
          <w:rFonts w:asciiTheme="minorHAnsi" w:hAnsiTheme="minorHAnsi" w:cstheme="minorHAnsi"/>
          <w:color w:val="000000" w:themeColor="text1"/>
        </w:rPr>
        <w:t xml:space="preserve">and addressed </w:t>
      </w:r>
      <w:r w:rsidRPr="000034B2">
        <w:rPr>
          <w:rFonts w:asciiTheme="minorHAnsi" w:hAnsiTheme="minorHAnsi" w:cstheme="minorHAnsi"/>
          <w:color w:val="000000" w:themeColor="text1"/>
        </w:rPr>
        <w:t>to:</w:t>
      </w:r>
    </w:p>
    <w:p w14:paraId="25E1DBEE" w14:textId="77777777" w:rsidR="0085653A" w:rsidRPr="000034B2" w:rsidRDefault="0085653A" w:rsidP="00C55F0F">
      <w:pPr>
        <w:pStyle w:val="BodyText"/>
        <w:ind w:left="0" w:right="259"/>
        <w:rPr>
          <w:rFonts w:asciiTheme="minorHAnsi" w:hAnsiTheme="minorHAnsi" w:cstheme="minorHAnsi"/>
          <w:color w:val="000000" w:themeColor="text1"/>
        </w:rPr>
      </w:pPr>
    </w:p>
    <w:p w14:paraId="63C7BE59" w14:textId="1D1DDB8C" w:rsidR="00C55F0F" w:rsidRPr="000034B2" w:rsidRDefault="00C55F0F" w:rsidP="00C55F0F">
      <w:pPr>
        <w:pStyle w:val="BodyText"/>
        <w:ind w:left="0" w:right="259"/>
        <w:rPr>
          <w:rFonts w:asciiTheme="minorHAnsi" w:hAnsiTheme="minorHAnsi" w:cstheme="minorHAnsi"/>
          <w:color w:val="000000" w:themeColor="text1"/>
          <w:spacing w:val="-4"/>
        </w:rPr>
      </w:pPr>
      <w:r w:rsidRPr="000034B2">
        <w:rPr>
          <w:rFonts w:asciiTheme="minorHAnsi" w:hAnsiTheme="minorHAnsi" w:cstheme="minorHAnsi"/>
          <w:color w:val="000000" w:themeColor="text1"/>
        </w:rPr>
        <w:t xml:space="preserve">Dr. </w:t>
      </w:r>
      <w:r w:rsidR="009839F3" w:rsidRPr="000034B2">
        <w:rPr>
          <w:rFonts w:asciiTheme="minorHAnsi" w:hAnsiTheme="minorHAnsi" w:cstheme="minorHAnsi"/>
          <w:color w:val="000000" w:themeColor="text1"/>
        </w:rPr>
        <w:t>David Barber</w:t>
      </w:r>
    </w:p>
    <w:p w14:paraId="00DE52E0" w14:textId="21791ED2" w:rsidR="00C55F0F" w:rsidRPr="000034B2" w:rsidRDefault="00C55F0F" w:rsidP="00C55F0F">
      <w:pPr>
        <w:pStyle w:val="BodyText"/>
        <w:ind w:left="0" w:right="259"/>
        <w:rPr>
          <w:rFonts w:asciiTheme="minorHAnsi" w:hAnsiTheme="minorHAnsi" w:cstheme="minorHAnsi"/>
          <w:color w:val="000000" w:themeColor="text1"/>
        </w:rPr>
      </w:pPr>
      <w:r w:rsidRPr="000034B2">
        <w:rPr>
          <w:rFonts w:asciiTheme="minorHAnsi" w:hAnsiTheme="minorHAnsi" w:cstheme="minorHAnsi"/>
          <w:color w:val="000000" w:themeColor="text1"/>
        </w:rPr>
        <w:t>Search</w:t>
      </w:r>
      <w:r w:rsidRPr="000034B2">
        <w:rPr>
          <w:rFonts w:asciiTheme="minorHAnsi" w:hAnsiTheme="minorHAnsi" w:cstheme="minorHAnsi"/>
          <w:color w:val="000000" w:themeColor="text1"/>
          <w:spacing w:val="-5"/>
        </w:rPr>
        <w:t xml:space="preserve"> </w:t>
      </w:r>
      <w:r w:rsidRPr="000034B2">
        <w:rPr>
          <w:rFonts w:asciiTheme="minorHAnsi" w:hAnsiTheme="minorHAnsi" w:cstheme="minorHAnsi"/>
          <w:color w:val="000000" w:themeColor="text1"/>
        </w:rPr>
        <w:t>Committee</w:t>
      </w:r>
      <w:r w:rsidRPr="000034B2">
        <w:rPr>
          <w:rFonts w:asciiTheme="minorHAnsi" w:hAnsiTheme="minorHAnsi" w:cstheme="minorHAnsi"/>
          <w:color w:val="000000" w:themeColor="text1"/>
          <w:spacing w:val="-5"/>
        </w:rPr>
        <w:t xml:space="preserve"> </w:t>
      </w:r>
      <w:r w:rsidR="009839F3" w:rsidRPr="000034B2">
        <w:rPr>
          <w:rFonts w:asciiTheme="minorHAnsi" w:hAnsiTheme="minorHAnsi" w:cstheme="minorHAnsi"/>
          <w:color w:val="000000" w:themeColor="text1"/>
          <w:spacing w:val="-5"/>
        </w:rPr>
        <w:t>Chair</w:t>
      </w:r>
    </w:p>
    <w:p w14:paraId="33A59D84" w14:textId="5ADF0162" w:rsidR="00E20A82" w:rsidRDefault="00E20A82" w:rsidP="00C55F0F">
      <w:pPr>
        <w:pStyle w:val="BodyText"/>
        <w:ind w:left="0" w:right="259"/>
        <w:rPr>
          <w:rFonts w:asciiTheme="minorHAnsi" w:hAnsiTheme="minorHAnsi" w:cstheme="minorHAnsi"/>
          <w:color w:val="000000" w:themeColor="text1"/>
        </w:rPr>
      </w:pPr>
      <w:r>
        <w:rPr>
          <w:rFonts w:asciiTheme="minorHAnsi" w:hAnsiTheme="minorHAnsi" w:cstheme="minorHAnsi"/>
          <w:color w:val="000000" w:themeColor="text1"/>
        </w:rPr>
        <w:t>Associate Dean (Research)</w:t>
      </w:r>
    </w:p>
    <w:p w14:paraId="6C1E0D20" w14:textId="48F16268" w:rsidR="00C55F0F" w:rsidRPr="000034B2" w:rsidRDefault="00E20A82" w:rsidP="00C55F0F">
      <w:pPr>
        <w:pStyle w:val="BodyText"/>
        <w:ind w:left="0" w:right="259"/>
        <w:rPr>
          <w:rFonts w:asciiTheme="minorHAnsi" w:hAnsiTheme="minorHAnsi" w:cstheme="minorHAnsi"/>
          <w:color w:val="000000" w:themeColor="text1"/>
        </w:rPr>
      </w:pPr>
      <w:r>
        <w:rPr>
          <w:rFonts w:asciiTheme="minorHAnsi" w:hAnsiTheme="minorHAnsi" w:cstheme="minorHAnsi"/>
          <w:color w:val="000000" w:themeColor="text1"/>
        </w:rPr>
        <w:t>Riddell</w:t>
      </w:r>
      <w:r w:rsidR="00C55F0F" w:rsidRPr="000034B2">
        <w:rPr>
          <w:rFonts w:asciiTheme="minorHAnsi" w:hAnsiTheme="minorHAnsi" w:cstheme="minorHAnsi"/>
          <w:color w:val="000000" w:themeColor="text1"/>
        </w:rPr>
        <w:t xml:space="preserve"> Faculty of Environment, Earth, and Re</w:t>
      </w:r>
      <w:bookmarkStart w:id="0" w:name="_GoBack"/>
      <w:bookmarkEnd w:id="0"/>
      <w:r w:rsidR="00C55F0F" w:rsidRPr="000034B2">
        <w:rPr>
          <w:rFonts w:asciiTheme="minorHAnsi" w:hAnsiTheme="minorHAnsi" w:cstheme="minorHAnsi"/>
          <w:color w:val="000000" w:themeColor="text1"/>
        </w:rPr>
        <w:t>sources</w:t>
      </w:r>
    </w:p>
    <w:p w14:paraId="42666742" w14:textId="57EA75D7" w:rsidR="00C663BD" w:rsidRPr="000034B2" w:rsidRDefault="00C55F0F" w:rsidP="00C55F0F">
      <w:pPr>
        <w:pStyle w:val="BodyText"/>
        <w:ind w:left="0" w:right="259"/>
        <w:rPr>
          <w:rFonts w:asciiTheme="minorHAnsi" w:hAnsiTheme="minorHAnsi" w:cstheme="minorHAnsi"/>
          <w:color w:val="000000" w:themeColor="text1"/>
        </w:rPr>
      </w:pPr>
      <w:r w:rsidRPr="000034B2">
        <w:rPr>
          <w:rFonts w:asciiTheme="minorHAnsi" w:hAnsiTheme="minorHAnsi" w:cstheme="minorHAnsi"/>
          <w:color w:val="000000" w:themeColor="text1"/>
        </w:rPr>
        <w:t>The University of Manitoba</w:t>
      </w:r>
    </w:p>
    <w:p w14:paraId="19EE2D27" w14:textId="77777777" w:rsidR="00C55F0F" w:rsidRPr="000034B2" w:rsidRDefault="00C55F0F" w:rsidP="00F41641">
      <w:pPr>
        <w:pStyle w:val="BodyText"/>
        <w:ind w:left="0" w:right="259"/>
        <w:rPr>
          <w:rFonts w:asciiTheme="minorHAnsi" w:hAnsiTheme="minorHAnsi" w:cstheme="minorHAnsi"/>
          <w:color w:val="000000" w:themeColor="text1"/>
        </w:rPr>
      </w:pPr>
    </w:p>
    <w:p w14:paraId="0D3B34B0" w14:textId="58B7B02A" w:rsidR="009609F6" w:rsidRPr="000034B2" w:rsidRDefault="009609F6" w:rsidP="00F41641">
      <w:pPr>
        <w:pStyle w:val="BodyText"/>
        <w:ind w:left="0" w:right="259"/>
        <w:rPr>
          <w:rFonts w:asciiTheme="minorHAnsi" w:hAnsiTheme="minorHAnsi" w:cstheme="minorHAnsi"/>
          <w:color w:val="000000" w:themeColor="text1"/>
        </w:rPr>
      </w:pPr>
      <w:r w:rsidRPr="000034B2">
        <w:rPr>
          <w:rFonts w:asciiTheme="minorHAnsi" w:hAnsiTheme="minorHAnsi" w:cstheme="minorHAnsi"/>
          <w:color w:val="000000" w:themeColor="text1"/>
        </w:rPr>
        <w:t>Please</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refer</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to</w:t>
      </w:r>
      <w:r w:rsidRPr="000034B2">
        <w:rPr>
          <w:rFonts w:asciiTheme="minorHAnsi" w:hAnsiTheme="minorHAnsi" w:cstheme="minorHAnsi"/>
          <w:color w:val="000000" w:themeColor="text1"/>
          <w:spacing w:val="-3"/>
        </w:rPr>
        <w:t xml:space="preserve"> </w:t>
      </w:r>
      <w:r w:rsidR="00943C38" w:rsidRPr="000034B2">
        <w:rPr>
          <w:rFonts w:asciiTheme="minorHAnsi" w:hAnsiTheme="minorHAnsi" w:cstheme="minorHAnsi"/>
          <w:color w:val="000000" w:themeColor="text1"/>
        </w:rPr>
        <w:t>position #25527</w:t>
      </w:r>
      <w:r w:rsidR="00DF42B3" w:rsidRPr="000034B2">
        <w:rPr>
          <w:rFonts w:asciiTheme="minorHAnsi" w:hAnsiTheme="minorHAnsi" w:cstheme="minorHAnsi"/>
          <w:color w:val="000000" w:themeColor="text1"/>
        </w:rPr>
        <w:t>*</w:t>
      </w:r>
      <w:r w:rsidR="00943C38" w:rsidRPr="000034B2">
        <w:rPr>
          <w:rFonts w:asciiTheme="minorHAnsi" w:hAnsiTheme="minorHAnsi" w:cstheme="minorHAnsi"/>
          <w:color w:val="000000" w:themeColor="text1"/>
        </w:rPr>
        <w:t xml:space="preserve"> </w:t>
      </w:r>
      <w:r w:rsidRPr="000034B2">
        <w:rPr>
          <w:rFonts w:asciiTheme="minorHAnsi" w:hAnsiTheme="minorHAnsi" w:cstheme="minorHAnsi"/>
          <w:color w:val="000000" w:themeColor="text1"/>
        </w:rPr>
        <w:t>in</w:t>
      </w:r>
      <w:r w:rsidRPr="000034B2">
        <w:rPr>
          <w:rFonts w:asciiTheme="minorHAnsi" w:hAnsiTheme="minorHAnsi" w:cstheme="minorHAnsi"/>
          <w:color w:val="000000" w:themeColor="text1"/>
          <w:spacing w:val="-3"/>
        </w:rPr>
        <w:t xml:space="preserve"> </w:t>
      </w:r>
      <w:r w:rsidRPr="000034B2">
        <w:rPr>
          <w:rFonts w:asciiTheme="minorHAnsi" w:hAnsiTheme="minorHAnsi" w:cstheme="minorHAnsi"/>
          <w:color w:val="000000" w:themeColor="text1"/>
        </w:rPr>
        <w:t>the</w:t>
      </w:r>
      <w:r w:rsidRPr="000034B2">
        <w:rPr>
          <w:rFonts w:asciiTheme="minorHAnsi" w:hAnsiTheme="minorHAnsi" w:cstheme="minorHAnsi"/>
          <w:color w:val="000000" w:themeColor="text1"/>
          <w:spacing w:val="-4"/>
        </w:rPr>
        <w:t xml:space="preserve"> </w:t>
      </w:r>
      <w:r w:rsidRPr="000034B2">
        <w:rPr>
          <w:rFonts w:asciiTheme="minorHAnsi" w:hAnsiTheme="minorHAnsi" w:cstheme="minorHAnsi"/>
          <w:color w:val="000000" w:themeColor="text1"/>
        </w:rPr>
        <w:t>subject</w:t>
      </w:r>
      <w:r w:rsidRPr="000034B2">
        <w:rPr>
          <w:rFonts w:asciiTheme="minorHAnsi" w:hAnsiTheme="minorHAnsi" w:cstheme="minorHAnsi"/>
          <w:color w:val="000000" w:themeColor="text1"/>
          <w:spacing w:val="-3"/>
        </w:rPr>
        <w:t xml:space="preserve"> </w:t>
      </w:r>
      <w:r w:rsidR="00AC7DB0" w:rsidRPr="000034B2">
        <w:rPr>
          <w:rFonts w:asciiTheme="minorHAnsi" w:hAnsiTheme="minorHAnsi" w:cstheme="minorHAnsi"/>
          <w:color w:val="000000" w:themeColor="text1"/>
        </w:rPr>
        <w:t>heading</w:t>
      </w:r>
    </w:p>
    <w:p w14:paraId="3360FF0F" w14:textId="3EA01F1A" w:rsidR="00F11212" w:rsidRPr="000034B2" w:rsidRDefault="00F11212" w:rsidP="00F41641">
      <w:pPr>
        <w:pStyle w:val="BodyText"/>
        <w:ind w:left="0" w:right="259"/>
        <w:rPr>
          <w:rFonts w:asciiTheme="minorHAnsi" w:hAnsiTheme="minorHAnsi" w:cstheme="minorHAnsi"/>
          <w:color w:val="000000" w:themeColor="text1"/>
        </w:rPr>
      </w:pPr>
    </w:p>
    <w:p w14:paraId="1FD606DB" w14:textId="1EB85994" w:rsidR="009839F3" w:rsidRPr="000034B2" w:rsidRDefault="009839F3" w:rsidP="00F41641">
      <w:pPr>
        <w:pStyle w:val="BodyText"/>
        <w:ind w:left="0" w:right="259"/>
        <w:rPr>
          <w:rFonts w:asciiTheme="minorHAnsi" w:hAnsiTheme="minorHAnsi" w:cstheme="minorHAnsi"/>
          <w:color w:val="000000" w:themeColor="text1"/>
        </w:rPr>
      </w:pPr>
      <w:r w:rsidRPr="000034B2">
        <w:rPr>
          <w:rFonts w:asciiTheme="minorHAnsi" w:hAnsiTheme="minorHAnsi" w:cstheme="minorHAnsi"/>
          <w:color w:val="000000" w:themeColor="text1"/>
        </w:rPr>
        <w:t>Due to COVID-19 protocols</w:t>
      </w:r>
      <w:r w:rsidR="006313B7" w:rsidRPr="000034B2">
        <w:rPr>
          <w:rFonts w:asciiTheme="minorHAnsi" w:hAnsiTheme="minorHAnsi" w:cstheme="minorHAnsi"/>
          <w:color w:val="000000" w:themeColor="text1"/>
        </w:rPr>
        <w:t>,</w:t>
      </w:r>
      <w:r w:rsidRPr="000034B2">
        <w:rPr>
          <w:rFonts w:asciiTheme="minorHAnsi" w:hAnsiTheme="minorHAnsi" w:cstheme="minorHAnsi"/>
          <w:color w:val="000000" w:themeColor="text1"/>
        </w:rPr>
        <w:t xml:space="preserve"> all committee meetings and interviews will be conducted remotely.</w:t>
      </w:r>
    </w:p>
    <w:p w14:paraId="7619CD06" w14:textId="77777777" w:rsidR="009839F3" w:rsidRPr="000034B2" w:rsidRDefault="009839F3" w:rsidP="00F41641">
      <w:pPr>
        <w:pStyle w:val="BodyText"/>
        <w:ind w:left="0" w:right="259"/>
        <w:rPr>
          <w:rFonts w:asciiTheme="minorHAnsi" w:hAnsiTheme="minorHAnsi" w:cstheme="minorHAnsi"/>
          <w:color w:val="000000" w:themeColor="text1"/>
        </w:rPr>
      </w:pPr>
    </w:p>
    <w:p w14:paraId="2B25A1FD" w14:textId="77777777" w:rsidR="001B7E83" w:rsidRPr="000034B2" w:rsidRDefault="001B7E83" w:rsidP="00F41641">
      <w:pPr>
        <w:pStyle w:val="BodyText"/>
        <w:ind w:left="0" w:right="259"/>
        <w:rPr>
          <w:rFonts w:asciiTheme="minorHAnsi" w:hAnsiTheme="minorHAnsi" w:cstheme="minorHAnsi"/>
          <w:i/>
          <w:color w:val="000000" w:themeColor="text1"/>
          <w:lang w:val="en-CA"/>
        </w:rPr>
      </w:pPr>
      <w:r w:rsidRPr="000034B2">
        <w:rPr>
          <w:rFonts w:asciiTheme="minorHAnsi" w:hAnsiTheme="minorHAnsi" w:cstheme="minorHAnsi"/>
          <w:i/>
          <w:color w:val="000000" w:themeColor="text1"/>
          <w:lang w:val="en-CA"/>
        </w:rPr>
        <w:t xml:space="preserve">For further information and advice regarding your advertisement, please email: </w:t>
      </w:r>
      <w:hyperlink r:id="rId15" w:history="1">
        <w:r w:rsidR="00C35DE2" w:rsidRPr="000034B2">
          <w:rPr>
            <w:rStyle w:val="Hyperlink"/>
            <w:rFonts w:asciiTheme="minorHAnsi" w:hAnsiTheme="minorHAnsi" w:cstheme="minorHAnsi"/>
            <w:i/>
            <w:color w:val="000000" w:themeColor="text1"/>
            <w:lang w:val="en-CA"/>
          </w:rPr>
          <w:t>umcareers@umanitoba.ca</w:t>
        </w:r>
      </w:hyperlink>
      <w:r w:rsidRPr="000034B2">
        <w:rPr>
          <w:rFonts w:asciiTheme="minorHAnsi" w:hAnsiTheme="minorHAnsi" w:cstheme="minorHAnsi"/>
          <w:i/>
          <w:color w:val="000000" w:themeColor="text1"/>
          <w:lang w:val="en-CA"/>
        </w:rPr>
        <w:t xml:space="preserve"> </w:t>
      </w:r>
    </w:p>
    <w:p w14:paraId="5DC441F2" w14:textId="77777777" w:rsidR="00F11212" w:rsidRPr="00884337" w:rsidRDefault="00F11212" w:rsidP="00F41641">
      <w:pPr>
        <w:pStyle w:val="BodyText"/>
        <w:ind w:left="0" w:right="259"/>
        <w:rPr>
          <w:rFonts w:asciiTheme="minorHAnsi" w:hAnsiTheme="minorHAnsi" w:cstheme="minorHAnsi"/>
          <w:i/>
          <w:color w:val="000000" w:themeColor="text1"/>
        </w:rPr>
      </w:pPr>
    </w:p>
    <w:sectPr w:rsidR="00F11212" w:rsidRPr="00884337" w:rsidSect="00C663BD">
      <w:headerReference w:type="even" r:id="rId16"/>
      <w:headerReference w:type="default" r:id="rId17"/>
      <w:footerReference w:type="even" r:id="rId18"/>
      <w:footerReference w:type="default" r:id="rId19"/>
      <w:headerReference w:type="first" r:id="rId20"/>
      <w:type w:val="continuous"/>
      <w:pgSz w:w="12240" w:h="15840"/>
      <w:pgMar w:top="792" w:right="1080" w:bottom="1125" w:left="1080"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34D0" w14:textId="77777777" w:rsidR="007E7917" w:rsidRDefault="007E7917" w:rsidP="008A6A2C">
      <w:r>
        <w:separator/>
      </w:r>
    </w:p>
  </w:endnote>
  <w:endnote w:type="continuationSeparator" w:id="0">
    <w:p w14:paraId="5AE2689E" w14:textId="77777777" w:rsidR="007E7917" w:rsidRDefault="007E7917" w:rsidP="008A6A2C">
      <w:r>
        <w:continuationSeparator/>
      </w:r>
    </w:p>
  </w:endnote>
  <w:endnote w:type="continuationNotice" w:id="1">
    <w:p w14:paraId="01CA9C7A" w14:textId="77777777" w:rsidR="007E7917" w:rsidRDefault="007E7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9056038"/>
      <w:docPartObj>
        <w:docPartGallery w:val="Page Numbers (Bottom of Page)"/>
        <w:docPartUnique/>
      </w:docPartObj>
    </w:sdtPr>
    <w:sdtEndPr>
      <w:rPr>
        <w:rStyle w:val="PageNumber"/>
      </w:rPr>
    </w:sdtEndPr>
    <w:sdtContent>
      <w:p w14:paraId="01C207F5" w14:textId="2D200C8A" w:rsidR="00B4133F" w:rsidRDefault="00B4133F" w:rsidP="00B413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BCB34" w14:textId="77777777" w:rsidR="00B4133F" w:rsidRDefault="00B41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48400"/>
      <w:docPartObj>
        <w:docPartGallery w:val="Page Numbers (Bottom of Page)"/>
        <w:docPartUnique/>
      </w:docPartObj>
    </w:sdtPr>
    <w:sdtEndPr>
      <w:rPr>
        <w:rStyle w:val="PageNumber"/>
      </w:rPr>
    </w:sdtEndPr>
    <w:sdtContent>
      <w:p w14:paraId="1E9104C3" w14:textId="47FBA54A" w:rsidR="00B4133F" w:rsidRDefault="00B4133F" w:rsidP="00B413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3DEB">
          <w:rPr>
            <w:rStyle w:val="PageNumber"/>
            <w:noProof/>
          </w:rPr>
          <w:t>1</w:t>
        </w:r>
        <w:r>
          <w:rPr>
            <w:rStyle w:val="PageNumber"/>
          </w:rPr>
          <w:fldChar w:fldCharType="end"/>
        </w:r>
      </w:p>
    </w:sdtContent>
  </w:sdt>
  <w:p w14:paraId="45E3EBA2" w14:textId="77777777" w:rsidR="00B4133F" w:rsidRDefault="00B41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9A23" w14:textId="77777777" w:rsidR="007E7917" w:rsidRDefault="007E7917" w:rsidP="008A6A2C">
      <w:r>
        <w:separator/>
      </w:r>
    </w:p>
  </w:footnote>
  <w:footnote w:type="continuationSeparator" w:id="0">
    <w:p w14:paraId="59E8B08C" w14:textId="77777777" w:rsidR="007E7917" w:rsidRDefault="007E7917" w:rsidP="008A6A2C">
      <w:r>
        <w:continuationSeparator/>
      </w:r>
    </w:p>
  </w:footnote>
  <w:footnote w:type="continuationNotice" w:id="1">
    <w:p w14:paraId="2D32BCB6" w14:textId="77777777" w:rsidR="007E7917" w:rsidRDefault="007E7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D148" w14:textId="12439A69" w:rsidR="00B4133F" w:rsidRDefault="00B4133F">
    <w:pPr>
      <w:pStyle w:val="Header"/>
    </w:pPr>
    <w:r>
      <w:rPr>
        <w:noProof/>
      </w:rPr>
      <mc:AlternateContent>
        <mc:Choice Requires="wps">
          <w:drawing>
            <wp:anchor distT="0" distB="0" distL="114300" distR="114300" simplePos="0" relativeHeight="251657216" behindDoc="1" locked="0" layoutInCell="1" allowOverlap="1" wp14:anchorId="0586A4AF" wp14:editId="19688BEB">
              <wp:simplePos x="0" y="0"/>
              <wp:positionH relativeFrom="margin">
                <wp:align>center</wp:align>
              </wp:positionH>
              <wp:positionV relativeFrom="margin">
                <wp:align>center</wp:align>
              </wp:positionV>
              <wp:extent cx="7488555" cy="106680"/>
              <wp:effectExtent l="0" t="2501900" r="0" b="24866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20D1CF4" w14:textId="77777777" w:rsidR="00B4133F" w:rsidRDefault="00B4133F"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86A4AF" id="_x0000_t202" coordsize="21600,21600" o:spt="202" path="m,l,21600r21600,l21600,xe">
              <v:stroke joinstyle="miter"/>
              <v:path gradientshapeok="t" o:connecttype="rect"/>
            </v:shapetype>
            <v:shape id="WordArt 6" o:spid="_x0000_s1026" type="#_x0000_t202" style="position:absolute;margin-left:0;margin-top:0;width:589.65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" filled="f" stroked="f">
              <o:lock v:ext="edit" shapetype="t"/>
              <v:textbox style="mso-fit-shape-to-text:t">
                <w:txbxContent>
                  <w:p w14:paraId="520D1CF4" w14:textId="77777777" w:rsidR="00B4133F" w:rsidRDefault="00B4133F"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E11A" w14:textId="0DCA90B6" w:rsidR="00B4133F" w:rsidRDefault="007E7917">
    <w:pPr>
      <w:pStyle w:val="Header"/>
    </w:pPr>
    <w:sdt>
      <w:sdtPr>
        <w:id w:val="424996862"/>
        <w:docPartObj>
          <w:docPartGallery w:val="Watermarks"/>
          <w:docPartUnique/>
        </w:docPartObj>
      </w:sdtPr>
      <w:sdtEndPr/>
      <w:sdtContent>
        <w:r>
          <w:rPr>
            <w:noProof/>
          </w:rPr>
          <w:pict w14:anchorId="1116C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3.75pt;height:236.85pt;rotation:315;z-index:-251657216;mso-wrap-edited:f;mso-width-percent:0;mso-height-percent:0;mso-position-horizontal:center;mso-position-horizontal-relative:margin;mso-position-vertical:center;mso-position-vertical-relative:margin;mso-width-percent:0;mso-height-percent:0" wrapcoords="21087 8476 19857 6562 19413 6084 19242 6289 18148 4853 17738 4375 17465 4580 16849 4648 16508 4922 16303 5127 15995 5947 15653 8408 15038 8544 14867 8954 15414 11005 15824 11894 15824 13397 13603 9023 12782 7792 12509 8271 11723 8271 11073 8544 10629 8886 10322 9296 10185 9843 9296 8544 8784 7997 8613 8271 8237 8476 8066 8613 7143 8408 4648 4511 4511 4648 4170 4716 4033 4922 3999 5195 3965 8271 3384 8613 3076 8408 2495 8203 2290 8339 1777 8476 1230 8954 854 9775 581 10800 410 11962 444 13603 410 13739 786 15380 889 15653 1230 16337 1333 16542 2119 17157 2187 17089 2939 17020 3520 16678 4443 16952 4546 17157 4887 16884 4990 16473 5024 14970 6767 16952 7485 16815 7485 12235 7690 11073 9706 15106 11210 17499 11449 17020 12235 17020 12782 16610 13671 16952 13705 16884 13910 16884 14047 16610 14081 14559 16029 16884 16781 16884 16815 15380 16815 12304 17635 13876 19823 17225 19925 17020 20746 17020 21190 16610 21429 16200 21190 15380 19857 12235 19857 10663 20267 9911 21019 9843 21224 9706 21327 9228 21224 8749 21087 8476" o:allowincell="f" fillcolor="silver" stroked="f">
              <v:fill opacity=".5"/>
              <v:textpath style="font-family:&quot;Calibri&quot;;font-size:1pt" string="draft"/>
              <w10:wrap anchorx="margin" anchory="margin"/>
            </v:shape>
          </w:pict>
        </w:r>
      </w:sdtContent>
    </w:sdt>
    <w:r w:rsidR="00B4133F">
      <w:rPr>
        <w:noProof/>
      </w:rPr>
      <mc:AlternateContent>
        <mc:Choice Requires="wps">
          <w:drawing>
            <wp:anchor distT="0" distB="0" distL="114300" distR="114300" simplePos="0" relativeHeight="251656192" behindDoc="1" locked="0" layoutInCell="1" allowOverlap="1" wp14:anchorId="6FBD7339" wp14:editId="51FA5641">
              <wp:simplePos x="0" y="0"/>
              <wp:positionH relativeFrom="margin">
                <wp:align>center</wp:align>
              </wp:positionH>
              <wp:positionV relativeFrom="margin">
                <wp:align>center</wp:align>
              </wp:positionV>
              <wp:extent cx="7488555" cy="106680"/>
              <wp:effectExtent l="0" t="2501900" r="0" b="248666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10D6F9D" w14:textId="77777777" w:rsidR="00B4133F" w:rsidRDefault="00B4133F"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BD7339" id="_x0000_t202" coordsize="21600,21600" o:spt="202" path="m,l,21600r21600,l21600,xe">
              <v:stroke joinstyle="miter"/>
              <v:path gradientshapeok="t" o:connecttype="rect"/>
            </v:shapetype>
            <v:shape id="WordArt 5" o:spid="_x0000_s1027" type="#_x0000_t202" style="position:absolute;margin-left:0;margin-top:0;width:589.65pt;height:8.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" filled="f" stroked="f">
              <o:lock v:ext="edit" shapetype="t"/>
              <v:textbox style="mso-fit-shape-to-text:t">
                <w:txbxContent>
                  <w:p w14:paraId="510D6F9D" w14:textId="77777777" w:rsidR="00B4133F" w:rsidRDefault="00B4133F"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FACA" w14:textId="74DB424B" w:rsidR="00B4133F" w:rsidRDefault="00B4133F">
    <w:pPr>
      <w:pStyle w:val="Header"/>
    </w:pPr>
    <w:r>
      <w:rPr>
        <w:noProof/>
      </w:rPr>
      <mc:AlternateContent>
        <mc:Choice Requires="wps">
          <w:drawing>
            <wp:anchor distT="0" distB="0" distL="114300" distR="114300" simplePos="0" relativeHeight="251658240" behindDoc="1" locked="0" layoutInCell="1" allowOverlap="1" wp14:anchorId="0BCBE1E5" wp14:editId="27A5BF59">
              <wp:simplePos x="0" y="0"/>
              <wp:positionH relativeFrom="margin">
                <wp:align>center</wp:align>
              </wp:positionH>
              <wp:positionV relativeFrom="margin">
                <wp:align>center</wp:align>
              </wp:positionV>
              <wp:extent cx="7488555" cy="106680"/>
              <wp:effectExtent l="0" t="2501900" r="0" b="248666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BA8FB1E" w14:textId="77777777" w:rsidR="00B4133F" w:rsidRDefault="00B4133F"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BE1E5" id="_x0000_t202" coordsize="21600,21600" o:spt="202" path="m,l,21600r21600,l21600,xe">
              <v:stroke joinstyle="miter"/>
              <v:path gradientshapeok="t" o:connecttype="rect"/>
            </v:shapetype>
            <v:shape id="WordArt 7" o:spid="_x0000_s1028" type="#_x0000_t202" style="position:absolute;margin-left:0;margin-top:0;width:589.65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" filled="f" stroked="f">
              <o:lock v:ext="edit" shapetype="t"/>
              <v:textbox style="mso-fit-shape-to-text:t">
                <w:txbxContent>
                  <w:p w14:paraId="3BA8FB1E" w14:textId="77777777" w:rsidR="00B4133F" w:rsidRDefault="00B4133F"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6F77"/>
    <w:multiLevelType w:val="hybridMultilevel"/>
    <w:tmpl w:val="F77E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BD"/>
    <w:rsid w:val="000034B2"/>
    <w:rsid w:val="00003E22"/>
    <w:rsid w:val="00013442"/>
    <w:rsid w:val="00025F61"/>
    <w:rsid w:val="00032275"/>
    <w:rsid w:val="00033680"/>
    <w:rsid w:val="000713FC"/>
    <w:rsid w:val="000759D2"/>
    <w:rsid w:val="00075ECD"/>
    <w:rsid w:val="00082353"/>
    <w:rsid w:val="000A69F9"/>
    <w:rsid w:val="000B2390"/>
    <w:rsid w:val="000B4697"/>
    <w:rsid w:val="000D3036"/>
    <w:rsid w:val="000F02F2"/>
    <w:rsid w:val="001174EB"/>
    <w:rsid w:val="001230EC"/>
    <w:rsid w:val="00131490"/>
    <w:rsid w:val="00146B2C"/>
    <w:rsid w:val="0016658A"/>
    <w:rsid w:val="001900F4"/>
    <w:rsid w:val="00197D4E"/>
    <w:rsid w:val="001A0F84"/>
    <w:rsid w:val="001B7E83"/>
    <w:rsid w:val="001C07BA"/>
    <w:rsid w:val="001C1E4D"/>
    <w:rsid w:val="001D3F57"/>
    <w:rsid w:val="001D51EE"/>
    <w:rsid w:val="001E2126"/>
    <w:rsid w:val="00200A56"/>
    <w:rsid w:val="00200D9C"/>
    <w:rsid w:val="00203132"/>
    <w:rsid w:val="0020639F"/>
    <w:rsid w:val="00206D5C"/>
    <w:rsid w:val="00212BAE"/>
    <w:rsid w:val="002163A9"/>
    <w:rsid w:val="00244A7D"/>
    <w:rsid w:val="00255104"/>
    <w:rsid w:val="0027623D"/>
    <w:rsid w:val="002920E9"/>
    <w:rsid w:val="002A09B0"/>
    <w:rsid w:val="002B7259"/>
    <w:rsid w:val="002D453A"/>
    <w:rsid w:val="002D789E"/>
    <w:rsid w:val="002F151E"/>
    <w:rsid w:val="00312D2A"/>
    <w:rsid w:val="003233B8"/>
    <w:rsid w:val="003467FA"/>
    <w:rsid w:val="003472DB"/>
    <w:rsid w:val="00362C7A"/>
    <w:rsid w:val="00395E4C"/>
    <w:rsid w:val="003A229B"/>
    <w:rsid w:val="003B0C62"/>
    <w:rsid w:val="003B2D83"/>
    <w:rsid w:val="003C5960"/>
    <w:rsid w:val="003C65D4"/>
    <w:rsid w:val="003C6DE2"/>
    <w:rsid w:val="003E07D5"/>
    <w:rsid w:val="003E0BF1"/>
    <w:rsid w:val="003F22B9"/>
    <w:rsid w:val="004361D2"/>
    <w:rsid w:val="0043734B"/>
    <w:rsid w:val="00443CEC"/>
    <w:rsid w:val="00455EBD"/>
    <w:rsid w:val="004A2543"/>
    <w:rsid w:val="004A51BC"/>
    <w:rsid w:val="004A64C3"/>
    <w:rsid w:val="004C1104"/>
    <w:rsid w:val="004D13F0"/>
    <w:rsid w:val="004E7EB1"/>
    <w:rsid w:val="00511E8A"/>
    <w:rsid w:val="00551BF2"/>
    <w:rsid w:val="00553AD5"/>
    <w:rsid w:val="00556539"/>
    <w:rsid w:val="00565D27"/>
    <w:rsid w:val="00566644"/>
    <w:rsid w:val="0058315C"/>
    <w:rsid w:val="00591AE2"/>
    <w:rsid w:val="0059211E"/>
    <w:rsid w:val="005A510E"/>
    <w:rsid w:val="005B1802"/>
    <w:rsid w:val="005E3284"/>
    <w:rsid w:val="005F489B"/>
    <w:rsid w:val="00615601"/>
    <w:rsid w:val="00622492"/>
    <w:rsid w:val="006313B7"/>
    <w:rsid w:val="00635C9B"/>
    <w:rsid w:val="006442CB"/>
    <w:rsid w:val="00654753"/>
    <w:rsid w:val="00673B26"/>
    <w:rsid w:val="00677E5B"/>
    <w:rsid w:val="00681807"/>
    <w:rsid w:val="00685275"/>
    <w:rsid w:val="006A7BBF"/>
    <w:rsid w:val="006B133B"/>
    <w:rsid w:val="006D46A5"/>
    <w:rsid w:val="006D6116"/>
    <w:rsid w:val="006E0BAE"/>
    <w:rsid w:val="006F05A6"/>
    <w:rsid w:val="006F19CD"/>
    <w:rsid w:val="006F2018"/>
    <w:rsid w:val="007233D2"/>
    <w:rsid w:val="00762831"/>
    <w:rsid w:val="00767B5E"/>
    <w:rsid w:val="00770757"/>
    <w:rsid w:val="00782231"/>
    <w:rsid w:val="007827BE"/>
    <w:rsid w:val="0078596A"/>
    <w:rsid w:val="00787186"/>
    <w:rsid w:val="007E1C56"/>
    <w:rsid w:val="007E37A6"/>
    <w:rsid w:val="007E7917"/>
    <w:rsid w:val="00807E0E"/>
    <w:rsid w:val="00832C3F"/>
    <w:rsid w:val="00832E75"/>
    <w:rsid w:val="00835DB2"/>
    <w:rsid w:val="0085653A"/>
    <w:rsid w:val="00882801"/>
    <w:rsid w:val="00884337"/>
    <w:rsid w:val="0088664F"/>
    <w:rsid w:val="00893E6E"/>
    <w:rsid w:val="008A2E2D"/>
    <w:rsid w:val="008A6A2C"/>
    <w:rsid w:val="008C7F3D"/>
    <w:rsid w:val="008D068E"/>
    <w:rsid w:val="008F55E3"/>
    <w:rsid w:val="008F7AAB"/>
    <w:rsid w:val="0091629F"/>
    <w:rsid w:val="00921FA4"/>
    <w:rsid w:val="00943C38"/>
    <w:rsid w:val="00952029"/>
    <w:rsid w:val="009609F6"/>
    <w:rsid w:val="00982A33"/>
    <w:rsid w:val="009839F3"/>
    <w:rsid w:val="009B5917"/>
    <w:rsid w:val="009D1284"/>
    <w:rsid w:val="009D3D27"/>
    <w:rsid w:val="009D55EC"/>
    <w:rsid w:val="009F33D6"/>
    <w:rsid w:val="009F3E19"/>
    <w:rsid w:val="009F6DCC"/>
    <w:rsid w:val="009F7C7A"/>
    <w:rsid w:val="00A16588"/>
    <w:rsid w:val="00A52873"/>
    <w:rsid w:val="00A6546C"/>
    <w:rsid w:val="00A67CA7"/>
    <w:rsid w:val="00A77AC7"/>
    <w:rsid w:val="00A83D4A"/>
    <w:rsid w:val="00A91594"/>
    <w:rsid w:val="00AA46E2"/>
    <w:rsid w:val="00AA633D"/>
    <w:rsid w:val="00AB2BA3"/>
    <w:rsid w:val="00AC7DB0"/>
    <w:rsid w:val="00AD0F38"/>
    <w:rsid w:val="00AD42DA"/>
    <w:rsid w:val="00B00506"/>
    <w:rsid w:val="00B06287"/>
    <w:rsid w:val="00B11114"/>
    <w:rsid w:val="00B22EA9"/>
    <w:rsid w:val="00B23B10"/>
    <w:rsid w:val="00B32FD5"/>
    <w:rsid w:val="00B4133F"/>
    <w:rsid w:val="00B43DEB"/>
    <w:rsid w:val="00B475BA"/>
    <w:rsid w:val="00B52F75"/>
    <w:rsid w:val="00B90D9A"/>
    <w:rsid w:val="00BC5CAF"/>
    <w:rsid w:val="00BE4506"/>
    <w:rsid w:val="00BF3430"/>
    <w:rsid w:val="00BF534C"/>
    <w:rsid w:val="00C13BE8"/>
    <w:rsid w:val="00C1552D"/>
    <w:rsid w:val="00C21491"/>
    <w:rsid w:val="00C35DE2"/>
    <w:rsid w:val="00C55F0F"/>
    <w:rsid w:val="00C60BB2"/>
    <w:rsid w:val="00C646F7"/>
    <w:rsid w:val="00C663BD"/>
    <w:rsid w:val="00C70D8E"/>
    <w:rsid w:val="00C82970"/>
    <w:rsid w:val="00C84C0A"/>
    <w:rsid w:val="00CA3FC3"/>
    <w:rsid w:val="00CB0ACE"/>
    <w:rsid w:val="00CB71FD"/>
    <w:rsid w:val="00CC27CE"/>
    <w:rsid w:val="00CC627B"/>
    <w:rsid w:val="00CC7AE4"/>
    <w:rsid w:val="00CD2BD0"/>
    <w:rsid w:val="00CD3989"/>
    <w:rsid w:val="00CD7BE6"/>
    <w:rsid w:val="00CF0D92"/>
    <w:rsid w:val="00CF3A6A"/>
    <w:rsid w:val="00D21D3F"/>
    <w:rsid w:val="00D37E72"/>
    <w:rsid w:val="00D4079F"/>
    <w:rsid w:val="00D42474"/>
    <w:rsid w:val="00D44FD3"/>
    <w:rsid w:val="00D67FCF"/>
    <w:rsid w:val="00D818C2"/>
    <w:rsid w:val="00D83F13"/>
    <w:rsid w:val="00D91BA8"/>
    <w:rsid w:val="00D93108"/>
    <w:rsid w:val="00D97513"/>
    <w:rsid w:val="00DB766D"/>
    <w:rsid w:val="00DD14B3"/>
    <w:rsid w:val="00DF42B3"/>
    <w:rsid w:val="00E20A82"/>
    <w:rsid w:val="00E22505"/>
    <w:rsid w:val="00E55090"/>
    <w:rsid w:val="00E630E6"/>
    <w:rsid w:val="00E7636E"/>
    <w:rsid w:val="00EB03DC"/>
    <w:rsid w:val="00EB06D3"/>
    <w:rsid w:val="00EB4AE5"/>
    <w:rsid w:val="00EC0498"/>
    <w:rsid w:val="00EC32FD"/>
    <w:rsid w:val="00EC3ECF"/>
    <w:rsid w:val="00EF1273"/>
    <w:rsid w:val="00EF436D"/>
    <w:rsid w:val="00EF452A"/>
    <w:rsid w:val="00EF68A7"/>
    <w:rsid w:val="00F11212"/>
    <w:rsid w:val="00F1637F"/>
    <w:rsid w:val="00F41641"/>
    <w:rsid w:val="00F468A8"/>
    <w:rsid w:val="00F6725E"/>
    <w:rsid w:val="00F724D7"/>
    <w:rsid w:val="00F74383"/>
    <w:rsid w:val="00F74F1B"/>
    <w:rsid w:val="00F86B75"/>
    <w:rsid w:val="00F92F3B"/>
    <w:rsid w:val="00FB39A5"/>
    <w:rsid w:val="00FC0C9D"/>
    <w:rsid w:val="00FD1F01"/>
    <w:rsid w:val="00FD73B9"/>
    <w:rsid w:val="00FE3F7E"/>
    <w:rsid w:val="00FF74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7D5A1"/>
  <w15:docId w15:val="{00A47F98-A6B3-3A43-8F5B-859F7741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74F1B"/>
    <w:pPr>
      <w:widowControl/>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1104"/>
    <w:pPr>
      <w:widowControl w:val="0"/>
      <w:ind w:left="100"/>
    </w:pPr>
    <w:rPr>
      <w:rFonts w:cstheme="minorBidi"/>
      <w:lang w:val="en-US"/>
    </w:rPr>
  </w:style>
  <w:style w:type="paragraph" w:styleId="ListParagraph">
    <w:name w:val="List Paragraph"/>
    <w:basedOn w:val="Normal"/>
    <w:uiPriority w:val="1"/>
    <w:qFormat/>
    <w:rsid w:val="004C1104"/>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C1104"/>
    <w:pPr>
      <w:widowControl w:val="0"/>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8A6A2C"/>
    <w:pPr>
      <w:widowControl w:val="0"/>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8A6A2C"/>
  </w:style>
  <w:style w:type="paragraph" w:styleId="Footer">
    <w:name w:val="footer"/>
    <w:basedOn w:val="Normal"/>
    <w:link w:val="FooterChar"/>
    <w:uiPriority w:val="99"/>
    <w:unhideWhenUsed/>
    <w:rsid w:val="008A6A2C"/>
    <w:pPr>
      <w:widowControl w:val="0"/>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8A6A2C"/>
  </w:style>
  <w:style w:type="paragraph" w:styleId="BalloonText">
    <w:name w:val="Balloon Text"/>
    <w:basedOn w:val="Normal"/>
    <w:link w:val="BalloonTextChar"/>
    <w:uiPriority w:val="99"/>
    <w:semiHidden/>
    <w:unhideWhenUsed/>
    <w:rsid w:val="009609F6"/>
    <w:pPr>
      <w:widowControl w:val="0"/>
    </w:pPr>
    <w:rPr>
      <w:rFonts w:eastAsiaTheme="minorHAnsi"/>
      <w:sz w:val="18"/>
      <w:szCs w:val="18"/>
      <w:lang w:val="en-US"/>
    </w:rPr>
  </w:style>
  <w:style w:type="character" w:customStyle="1" w:styleId="BalloonTextChar">
    <w:name w:val="Balloon Text Char"/>
    <w:basedOn w:val="DefaultParagraphFont"/>
    <w:link w:val="BalloonText"/>
    <w:uiPriority w:val="99"/>
    <w:semiHidden/>
    <w:rsid w:val="009609F6"/>
    <w:rPr>
      <w:rFonts w:ascii="Times New Roman" w:hAnsi="Times New Roman" w:cs="Times New Roman"/>
      <w:sz w:val="18"/>
      <w:szCs w:val="18"/>
    </w:rPr>
  </w:style>
  <w:style w:type="character" w:styleId="Hyperlink">
    <w:name w:val="Hyperlink"/>
    <w:basedOn w:val="DefaultParagraphFont"/>
    <w:uiPriority w:val="99"/>
    <w:unhideWhenUsed/>
    <w:rsid w:val="009609F6"/>
    <w:rPr>
      <w:color w:val="0000FF" w:themeColor="hyperlink"/>
      <w:u w:val="single"/>
    </w:rPr>
  </w:style>
  <w:style w:type="character" w:styleId="CommentReference">
    <w:name w:val="annotation reference"/>
    <w:basedOn w:val="DefaultParagraphFont"/>
    <w:uiPriority w:val="99"/>
    <w:semiHidden/>
    <w:unhideWhenUsed/>
    <w:rsid w:val="00677E5B"/>
    <w:rPr>
      <w:sz w:val="18"/>
      <w:szCs w:val="18"/>
    </w:rPr>
  </w:style>
  <w:style w:type="paragraph" w:styleId="CommentText">
    <w:name w:val="annotation text"/>
    <w:basedOn w:val="Normal"/>
    <w:link w:val="CommentTextChar"/>
    <w:uiPriority w:val="99"/>
    <w:semiHidden/>
    <w:unhideWhenUsed/>
    <w:rsid w:val="00677E5B"/>
    <w:pPr>
      <w:widowControl w:val="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677E5B"/>
    <w:rPr>
      <w:sz w:val="24"/>
      <w:szCs w:val="24"/>
    </w:rPr>
  </w:style>
  <w:style w:type="paragraph" w:styleId="CommentSubject">
    <w:name w:val="annotation subject"/>
    <w:basedOn w:val="CommentText"/>
    <w:next w:val="CommentText"/>
    <w:link w:val="CommentSubjectChar"/>
    <w:uiPriority w:val="99"/>
    <w:semiHidden/>
    <w:unhideWhenUsed/>
    <w:rsid w:val="00677E5B"/>
    <w:rPr>
      <w:b/>
      <w:bCs/>
      <w:sz w:val="20"/>
      <w:szCs w:val="20"/>
    </w:rPr>
  </w:style>
  <w:style w:type="character" w:customStyle="1" w:styleId="CommentSubjectChar">
    <w:name w:val="Comment Subject Char"/>
    <w:basedOn w:val="CommentTextChar"/>
    <w:link w:val="CommentSubject"/>
    <w:uiPriority w:val="99"/>
    <w:semiHidden/>
    <w:rsid w:val="00677E5B"/>
    <w:rPr>
      <w:b/>
      <w:bCs/>
      <w:sz w:val="20"/>
      <w:szCs w:val="20"/>
    </w:rPr>
  </w:style>
  <w:style w:type="paragraph" w:styleId="NormalWeb">
    <w:name w:val="Normal (Web)"/>
    <w:basedOn w:val="Normal"/>
    <w:uiPriority w:val="99"/>
    <w:semiHidden/>
    <w:unhideWhenUsed/>
    <w:rsid w:val="00CD2BD0"/>
    <w:pPr>
      <w:spacing w:before="100" w:beforeAutospacing="1" w:after="100" w:afterAutospacing="1"/>
    </w:pPr>
    <w:rPr>
      <w:rFonts w:eastAsiaTheme="minorEastAsia"/>
      <w:lang w:val="en-US"/>
    </w:rPr>
  </w:style>
  <w:style w:type="paragraph" w:styleId="Revision">
    <w:name w:val="Revision"/>
    <w:hidden/>
    <w:uiPriority w:val="99"/>
    <w:semiHidden/>
    <w:rsid w:val="00685275"/>
    <w:pPr>
      <w:widowControl/>
    </w:pPr>
  </w:style>
  <w:style w:type="character" w:styleId="FollowedHyperlink">
    <w:name w:val="FollowedHyperlink"/>
    <w:basedOn w:val="DefaultParagraphFont"/>
    <w:uiPriority w:val="99"/>
    <w:semiHidden/>
    <w:unhideWhenUsed/>
    <w:rsid w:val="009F6DCC"/>
    <w:rPr>
      <w:color w:val="800080" w:themeColor="followedHyperlink"/>
      <w:u w:val="single"/>
    </w:rPr>
  </w:style>
  <w:style w:type="character" w:customStyle="1" w:styleId="text">
    <w:name w:val="text"/>
    <w:basedOn w:val="DefaultParagraphFont"/>
    <w:rsid w:val="006442CB"/>
  </w:style>
  <w:style w:type="character" w:customStyle="1" w:styleId="BodyTextChar">
    <w:name w:val="Body Text Char"/>
    <w:basedOn w:val="DefaultParagraphFont"/>
    <w:link w:val="BodyText"/>
    <w:uiPriority w:val="1"/>
    <w:rsid w:val="00C1552D"/>
    <w:rPr>
      <w:rFonts w:ascii="Times New Roman" w:eastAsia="Times New Roman" w:hAnsi="Times New Roman"/>
      <w:sz w:val="24"/>
      <w:szCs w:val="24"/>
    </w:rPr>
  </w:style>
  <w:style w:type="character" w:customStyle="1" w:styleId="UnresolvedMention1">
    <w:name w:val="Unresolved Mention1"/>
    <w:basedOn w:val="DefaultParagraphFont"/>
    <w:uiPriority w:val="99"/>
    <w:rsid w:val="00C663BD"/>
    <w:rPr>
      <w:color w:val="605E5C"/>
      <w:shd w:val="clear" w:color="auto" w:fill="E1DFDD"/>
    </w:rPr>
  </w:style>
  <w:style w:type="character" w:styleId="PageNumber">
    <w:name w:val="page number"/>
    <w:basedOn w:val="DefaultParagraphFont"/>
    <w:uiPriority w:val="99"/>
    <w:semiHidden/>
    <w:unhideWhenUsed/>
    <w:rsid w:val="00C663BD"/>
  </w:style>
  <w:style w:type="character" w:customStyle="1" w:styleId="UnresolvedMention2">
    <w:name w:val="Unresolved Mention2"/>
    <w:basedOn w:val="DefaultParagraphFont"/>
    <w:uiPriority w:val="99"/>
    <w:rsid w:val="00B90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0971">
      <w:bodyDiv w:val="1"/>
      <w:marLeft w:val="0"/>
      <w:marRight w:val="0"/>
      <w:marTop w:val="0"/>
      <w:marBottom w:val="0"/>
      <w:divBdr>
        <w:top w:val="none" w:sz="0" w:space="0" w:color="auto"/>
        <w:left w:val="none" w:sz="0" w:space="0" w:color="auto"/>
        <w:bottom w:val="none" w:sz="0" w:space="0" w:color="auto"/>
        <w:right w:val="none" w:sz="0" w:space="0" w:color="auto"/>
      </w:divBdr>
    </w:div>
    <w:div w:id="878861483">
      <w:bodyDiv w:val="1"/>
      <w:marLeft w:val="0"/>
      <w:marRight w:val="0"/>
      <w:marTop w:val="0"/>
      <w:marBottom w:val="0"/>
      <w:divBdr>
        <w:top w:val="none" w:sz="0" w:space="0" w:color="auto"/>
        <w:left w:val="none" w:sz="0" w:space="0" w:color="auto"/>
        <w:bottom w:val="none" w:sz="0" w:space="0" w:color="auto"/>
        <w:right w:val="none" w:sz="0" w:space="0" w:color="auto"/>
      </w:divBdr>
    </w:div>
    <w:div w:id="1204907079">
      <w:bodyDiv w:val="1"/>
      <w:marLeft w:val="0"/>
      <w:marRight w:val="0"/>
      <w:marTop w:val="0"/>
      <w:marBottom w:val="0"/>
      <w:divBdr>
        <w:top w:val="none" w:sz="0" w:space="0" w:color="auto"/>
        <w:left w:val="none" w:sz="0" w:space="0" w:color="auto"/>
        <w:bottom w:val="none" w:sz="0" w:space="0" w:color="auto"/>
        <w:right w:val="none" w:sz="0" w:space="0" w:color="auto"/>
      </w:divBdr>
    </w:div>
    <w:div w:id="1205367123">
      <w:bodyDiv w:val="1"/>
      <w:marLeft w:val="0"/>
      <w:marRight w:val="0"/>
      <w:marTop w:val="0"/>
      <w:marBottom w:val="0"/>
      <w:divBdr>
        <w:top w:val="none" w:sz="0" w:space="0" w:color="auto"/>
        <w:left w:val="none" w:sz="0" w:space="0" w:color="auto"/>
        <w:bottom w:val="none" w:sz="0" w:space="0" w:color="auto"/>
        <w:right w:val="none" w:sz="0" w:space="0" w:color="auto"/>
      </w:divBdr>
    </w:div>
    <w:div w:id="19463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anitoba.ca/ceos/)" TargetMode="External"/><Relationship Id="rId13" Type="http://schemas.openxmlformats.org/officeDocument/2006/relationships/hyperlink" Target="mailto:valerie.williams@umanitoba.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airs-chaires.gc.ca/program-programme/nomination-mise_en_candidature-eng.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rs-chaires.gc.ca/peer_reviewers-evaluateurs/productivity-productivite-eng.aspx" TargetMode="External"/><Relationship Id="rId5" Type="http://schemas.openxmlformats.org/officeDocument/2006/relationships/webSettings" Target="webSettings.xml"/><Relationship Id="rId15" Type="http://schemas.openxmlformats.org/officeDocument/2006/relationships/hyperlink" Target="mailto:umcareers@umanitoba.ca" TargetMode="External"/><Relationship Id="rId10" Type="http://schemas.openxmlformats.org/officeDocument/2006/relationships/hyperlink" Target="http://www.umanitoba.ca/research/o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manitoba.ca/research/media/Strategic_Research_Plan.pdf)" TargetMode="External"/><Relationship Id="rId14" Type="http://schemas.openxmlformats.org/officeDocument/2006/relationships/hyperlink" Target="http://www.tourism.winnipeg.mb.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1F8C-1990-2940-BCE8-0E811C24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CEOS, University of Manitoba</Company>
  <LinksUpToDate>false</LinksUpToDate>
  <CharactersWithSpaces>9551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David Barber</cp:lastModifiedBy>
  <cp:revision>2</cp:revision>
  <cp:lastPrinted>2018-10-23T15:12:00Z</cp:lastPrinted>
  <dcterms:created xsi:type="dcterms:W3CDTF">2020-07-09T10:27:00Z</dcterms:created>
  <dcterms:modified xsi:type="dcterms:W3CDTF">2020-07-09T10:27:00Z</dcterms:modified>
</cp:coreProperties>
</file>